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AC3AA" w14:textId="149437C3" w:rsidR="001F33D0" w:rsidRPr="00CD1EAF" w:rsidRDefault="001F33D0" w:rsidP="00CD1EAF">
      <w:pPr>
        <w:spacing w:line="240" w:lineRule="auto"/>
        <w:jc w:val="right"/>
        <w:rPr>
          <w:rFonts w:ascii="Times New Roman" w:hAnsi="Times New Roman"/>
          <w:color w:val="0070C0"/>
          <w:sz w:val="20"/>
          <w:szCs w:val="20"/>
        </w:rPr>
      </w:pPr>
      <w:r w:rsidRPr="00CD1EAF">
        <w:rPr>
          <w:rFonts w:ascii="Times New Roman" w:hAnsi="Times New Roman"/>
          <w:sz w:val="20"/>
          <w:szCs w:val="20"/>
        </w:rPr>
        <w:t xml:space="preserve">  </w:t>
      </w:r>
      <w:r w:rsidRPr="00CD1EAF">
        <w:rPr>
          <w:rFonts w:ascii="Times New Roman" w:hAnsi="Times New Roman"/>
          <w:sz w:val="20"/>
          <w:szCs w:val="20"/>
        </w:rPr>
        <w:tab/>
      </w:r>
      <w:r w:rsidRPr="00CD1EAF">
        <w:rPr>
          <w:rFonts w:ascii="Times New Roman" w:hAnsi="Times New Roman"/>
          <w:color w:val="0070C0"/>
          <w:sz w:val="20"/>
          <w:szCs w:val="20"/>
        </w:rPr>
        <w:t xml:space="preserve">Pirkimo sąlygų 4 priedas </w:t>
      </w:r>
      <w:r w:rsidR="00CD1EAF" w:rsidRPr="00CD1EAF">
        <w:rPr>
          <w:rFonts w:ascii="Times New Roman" w:hAnsi="Times New Roman"/>
          <w:color w:val="0070C0"/>
          <w:sz w:val="20"/>
          <w:szCs w:val="20"/>
        </w:rPr>
        <w:t xml:space="preserve"> </w:t>
      </w:r>
      <w:r w:rsidRPr="00CD1EAF">
        <w:rPr>
          <w:rFonts w:ascii="Times New Roman" w:hAnsi="Times New Roman"/>
          <w:color w:val="0070C0"/>
          <w:sz w:val="20"/>
          <w:szCs w:val="20"/>
        </w:rPr>
        <w:t>„Techninė specifikacija“</w:t>
      </w:r>
    </w:p>
    <w:p w14:paraId="3C0B75C8" w14:textId="40553821" w:rsidR="00126783" w:rsidRPr="00CD1EAF" w:rsidRDefault="001F33D0" w:rsidP="00FA084F">
      <w:pPr>
        <w:jc w:val="center"/>
        <w:rPr>
          <w:rFonts w:ascii="Times New Roman" w:hAnsi="Times New Roman"/>
          <w:b/>
          <w:bCs/>
          <w:sz w:val="20"/>
          <w:szCs w:val="20"/>
        </w:rPr>
      </w:pPr>
      <w:r w:rsidRPr="00CD1EAF">
        <w:rPr>
          <w:rFonts w:ascii="Times New Roman" w:hAnsi="Times New Roman"/>
          <w:b/>
          <w:bCs/>
          <w:sz w:val="20"/>
          <w:szCs w:val="20"/>
        </w:rPr>
        <w:t>TECHNINĖ SPECIFIKACIJA</w:t>
      </w:r>
    </w:p>
    <w:p w14:paraId="49CC8B4C" w14:textId="77777777" w:rsidR="00271398" w:rsidRPr="00CD1EAF" w:rsidRDefault="00271398" w:rsidP="00271398">
      <w:pPr>
        <w:pStyle w:val="Standard"/>
        <w:jc w:val="both"/>
        <w:rPr>
          <w:sz w:val="20"/>
          <w:szCs w:val="20"/>
          <w:u w:val="single"/>
        </w:rPr>
      </w:pPr>
      <w:r w:rsidRPr="00CD1EAF">
        <w:rPr>
          <w:sz w:val="20"/>
          <w:szCs w:val="20"/>
          <w:u w:val="single"/>
        </w:rPr>
        <w:t>1. SĄVOKOS IR SUTRUMPINIMAI</w:t>
      </w:r>
    </w:p>
    <w:p w14:paraId="4708D0AE" w14:textId="340A57C0" w:rsidR="00271398" w:rsidRPr="00CD1EAF" w:rsidRDefault="00271398" w:rsidP="00271398">
      <w:pPr>
        <w:pStyle w:val="Standard"/>
        <w:jc w:val="both"/>
        <w:rPr>
          <w:sz w:val="20"/>
          <w:szCs w:val="20"/>
        </w:rPr>
      </w:pPr>
      <w:r w:rsidRPr="00CD1EAF">
        <w:rPr>
          <w:sz w:val="20"/>
          <w:szCs w:val="20"/>
        </w:rPr>
        <w:t>1.1. Pirkėjas – UAB „Utenos komunalininkas“</w:t>
      </w:r>
      <w:r w:rsidR="00E90CCC" w:rsidRPr="00CD1EAF">
        <w:rPr>
          <w:sz w:val="20"/>
          <w:szCs w:val="20"/>
        </w:rPr>
        <w:t>.</w:t>
      </w:r>
    </w:p>
    <w:p w14:paraId="383A7688" w14:textId="77777777" w:rsidR="00271398" w:rsidRPr="00CD1EAF" w:rsidRDefault="00271398" w:rsidP="00271398">
      <w:pPr>
        <w:pStyle w:val="Standard"/>
        <w:jc w:val="both"/>
        <w:rPr>
          <w:sz w:val="20"/>
          <w:szCs w:val="20"/>
        </w:rPr>
      </w:pPr>
      <w:r w:rsidRPr="00CD1EAF">
        <w:rPr>
          <w:sz w:val="20"/>
          <w:szCs w:val="20"/>
        </w:rPr>
        <w:t>1.2. Tiekėjas – ūkio subjektas – fizinis asmuo, privatusis juridinis asmuo, viešasis juridinis</w:t>
      </w:r>
    </w:p>
    <w:p w14:paraId="35E218A6" w14:textId="77777777" w:rsidR="00271398" w:rsidRPr="00CD1EAF" w:rsidRDefault="00271398" w:rsidP="00271398">
      <w:pPr>
        <w:pStyle w:val="Standard"/>
        <w:jc w:val="both"/>
        <w:rPr>
          <w:sz w:val="20"/>
          <w:szCs w:val="20"/>
        </w:rPr>
      </w:pPr>
      <w:r w:rsidRPr="00CD1EAF">
        <w:rPr>
          <w:sz w:val="20"/>
          <w:szCs w:val="20"/>
        </w:rPr>
        <w:t>asmuo, kitos organizacijos ir jų padaliniai ar tokių asmenų grupė, su kuriuo Pirkėjas sudaro Sutartį.</w:t>
      </w:r>
    </w:p>
    <w:p w14:paraId="3DD85898" w14:textId="77777777" w:rsidR="00271398" w:rsidRPr="00CD1EAF" w:rsidRDefault="00271398" w:rsidP="00271398">
      <w:pPr>
        <w:pStyle w:val="Standard"/>
        <w:jc w:val="both"/>
        <w:rPr>
          <w:sz w:val="20"/>
          <w:szCs w:val="20"/>
        </w:rPr>
      </w:pPr>
      <w:r w:rsidRPr="00CD1EAF">
        <w:rPr>
          <w:sz w:val="20"/>
          <w:szCs w:val="20"/>
        </w:rPr>
        <w:t>1.3. Sutartis – Sutartis, sudaroma tarp Tiekėjo ir Pirkėjo dėl Pirkimo objekto.</w:t>
      </w:r>
    </w:p>
    <w:p w14:paraId="2FCB9337" w14:textId="4AA40629" w:rsidR="00271398" w:rsidRPr="00CD1EAF" w:rsidRDefault="00271398" w:rsidP="00271398">
      <w:pPr>
        <w:pStyle w:val="Standard"/>
        <w:jc w:val="both"/>
        <w:rPr>
          <w:sz w:val="20"/>
          <w:szCs w:val="20"/>
        </w:rPr>
      </w:pPr>
      <w:r w:rsidRPr="00CD1EAF">
        <w:rPr>
          <w:sz w:val="20"/>
          <w:szCs w:val="20"/>
        </w:rPr>
        <w:t xml:space="preserve">1.4. Pirkimo objektas – </w:t>
      </w:r>
      <w:r w:rsidR="005507F6" w:rsidRPr="00CD1EAF">
        <w:rPr>
          <w:sz w:val="20"/>
          <w:szCs w:val="20"/>
        </w:rPr>
        <w:t>Betono gaminiai</w:t>
      </w:r>
      <w:r w:rsidRPr="00CD1EAF">
        <w:rPr>
          <w:sz w:val="20"/>
          <w:szCs w:val="20"/>
        </w:rPr>
        <w:t>.</w:t>
      </w:r>
    </w:p>
    <w:p w14:paraId="2FDB7036" w14:textId="77777777" w:rsidR="00271398" w:rsidRPr="00CD1EAF" w:rsidRDefault="00271398" w:rsidP="00271398">
      <w:pPr>
        <w:pStyle w:val="Standard"/>
        <w:jc w:val="both"/>
        <w:rPr>
          <w:sz w:val="20"/>
          <w:szCs w:val="20"/>
        </w:rPr>
      </w:pPr>
    </w:p>
    <w:p w14:paraId="106C892F" w14:textId="77777777" w:rsidR="00271398" w:rsidRPr="00CD1EAF" w:rsidRDefault="00271398" w:rsidP="00271398">
      <w:pPr>
        <w:pStyle w:val="Standard"/>
        <w:jc w:val="both"/>
        <w:rPr>
          <w:sz w:val="20"/>
          <w:szCs w:val="20"/>
          <w:u w:val="single"/>
        </w:rPr>
      </w:pPr>
      <w:r w:rsidRPr="00CD1EAF">
        <w:rPr>
          <w:sz w:val="20"/>
          <w:szCs w:val="20"/>
          <w:u w:val="single"/>
        </w:rPr>
        <w:t>2. PIRKIMO OBJEKTAS IR OBJEKTO APIMTYS</w:t>
      </w:r>
    </w:p>
    <w:p w14:paraId="1C7FAE2A" w14:textId="579A5451" w:rsidR="00271398" w:rsidRPr="00CD1EAF" w:rsidRDefault="00271398" w:rsidP="00271398">
      <w:pPr>
        <w:pStyle w:val="Standard"/>
        <w:jc w:val="both"/>
        <w:rPr>
          <w:sz w:val="20"/>
          <w:szCs w:val="20"/>
        </w:rPr>
      </w:pPr>
      <w:r w:rsidRPr="00CD1EAF">
        <w:rPr>
          <w:sz w:val="20"/>
          <w:szCs w:val="20"/>
        </w:rPr>
        <w:t xml:space="preserve">2.1. </w:t>
      </w:r>
      <w:r w:rsidR="008004BC" w:rsidRPr="00CD1EAF">
        <w:rPr>
          <w:sz w:val="20"/>
          <w:szCs w:val="20"/>
        </w:rPr>
        <w:t xml:space="preserve">Pirkimo objektas: </w:t>
      </w:r>
      <w:r w:rsidRPr="00CD1EAF">
        <w:rPr>
          <w:sz w:val="20"/>
          <w:szCs w:val="20"/>
        </w:rPr>
        <w:t>Betono gaminiai</w:t>
      </w:r>
      <w:r w:rsidR="00AB1A93">
        <w:rPr>
          <w:sz w:val="20"/>
          <w:szCs w:val="20"/>
        </w:rPr>
        <w:t xml:space="preserve">, </w:t>
      </w:r>
      <w:r w:rsidR="009C1997" w:rsidRPr="00CD1EAF">
        <w:rPr>
          <w:sz w:val="20"/>
          <w:szCs w:val="20"/>
        </w:rPr>
        <w:t>BVPŽ kodas 44114200-4</w:t>
      </w:r>
      <w:r w:rsidR="00AB1A93">
        <w:rPr>
          <w:sz w:val="20"/>
          <w:szCs w:val="20"/>
        </w:rPr>
        <w:t xml:space="preserve"> (toliau – Prekės).</w:t>
      </w:r>
    </w:p>
    <w:p w14:paraId="69494930" w14:textId="77777777" w:rsidR="00271398" w:rsidRPr="00CD1EAF" w:rsidRDefault="00271398" w:rsidP="00271398">
      <w:pPr>
        <w:pStyle w:val="Standard"/>
        <w:jc w:val="both"/>
        <w:rPr>
          <w:sz w:val="20"/>
          <w:szCs w:val="20"/>
        </w:rPr>
      </w:pPr>
      <w:r w:rsidRPr="00CD1EAF">
        <w:rPr>
          <w:sz w:val="20"/>
          <w:szCs w:val="20"/>
        </w:rPr>
        <w:t>2.2. Pirkimo objektas į pirkimo dalis neskaidomas.</w:t>
      </w:r>
    </w:p>
    <w:p w14:paraId="5A8107E7" w14:textId="71AC0670" w:rsidR="0042614F" w:rsidRPr="00C9314D" w:rsidRDefault="004F2DFC" w:rsidP="004F2DFC">
      <w:pPr>
        <w:pStyle w:val="Standard"/>
        <w:jc w:val="both"/>
        <w:rPr>
          <w:rFonts w:cs="Times New Roman"/>
          <w:color w:val="EE0000"/>
          <w:sz w:val="20"/>
          <w:szCs w:val="20"/>
        </w:rPr>
      </w:pPr>
      <w:r w:rsidRPr="00CD1EAF">
        <w:rPr>
          <w:rFonts w:cs="Times New Roman"/>
          <w:sz w:val="20"/>
          <w:szCs w:val="20"/>
        </w:rPr>
        <w:t>2.</w:t>
      </w:r>
      <w:r w:rsidR="005B0F92" w:rsidRPr="00CD1EAF">
        <w:rPr>
          <w:rFonts w:cs="Times New Roman"/>
          <w:sz w:val="20"/>
          <w:szCs w:val="20"/>
        </w:rPr>
        <w:t>3</w:t>
      </w:r>
      <w:r w:rsidRPr="00CD1EAF">
        <w:rPr>
          <w:rFonts w:cs="Times New Roman"/>
          <w:sz w:val="20"/>
          <w:szCs w:val="20"/>
        </w:rPr>
        <w:t>.</w:t>
      </w:r>
      <w:r w:rsidR="00AB1A93">
        <w:rPr>
          <w:rFonts w:cs="Times New Roman"/>
          <w:sz w:val="20"/>
          <w:szCs w:val="20"/>
        </w:rPr>
        <w:t xml:space="preserve"> </w:t>
      </w:r>
      <w:r w:rsidR="00A94B4B" w:rsidRPr="00CD1EAF">
        <w:rPr>
          <w:rFonts w:cs="Times New Roman"/>
          <w:sz w:val="20"/>
          <w:szCs w:val="20"/>
        </w:rPr>
        <w:t>Prekės bus perkamos pagal Pirkėjo poreikį</w:t>
      </w:r>
      <w:r w:rsidR="00A94B4B" w:rsidRPr="00CD1EAF">
        <w:rPr>
          <w:rFonts w:cs="Times New Roman"/>
          <w:color w:val="EE0000"/>
          <w:sz w:val="20"/>
          <w:szCs w:val="20"/>
        </w:rPr>
        <w:t xml:space="preserve"> </w:t>
      </w:r>
      <w:r w:rsidR="00A94B4B" w:rsidRPr="00CD1EAF">
        <w:rPr>
          <w:rFonts w:cs="Times New Roman"/>
          <w:sz w:val="20"/>
          <w:szCs w:val="20"/>
        </w:rPr>
        <w:t xml:space="preserve">ir pagal Tiekėjo pasiūlyme nurodytus Prekių įkainius, </w:t>
      </w:r>
      <w:r w:rsidR="00273FC4" w:rsidRPr="00CD1EAF">
        <w:rPr>
          <w:rFonts w:cs="Times New Roman"/>
          <w:sz w:val="20"/>
          <w:szCs w:val="20"/>
        </w:rPr>
        <w:t xml:space="preserve">Pirkėjui </w:t>
      </w:r>
      <w:r w:rsidR="00E95BC2" w:rsidRPr="00CD1EAF">
        <w:rPr>
          <w:rFonts w:cs="Times New Roman"/>
          <w:sz w:val="20"/>
          <w:szCs w:val="20"/>
        </w:rPr>
        <w:t>priimtina maksimali</w:t>
      </w:r>
      <w:r w:rsidR="00273FC4" w:rsidRPr="00CD1EAF">
        <w:rPr>
          <w:rFonts w:cs="Times New Roman"/>
          <w:sz w:val="20"/>
          <w:szCs w:val="20"/>
        </w:rPr>
        <w:t>a</w:t>
      </w:r>
      <w:r w:rsidR="00E95BC2" w:rsidRPr="00CD1EAF">
        <w:rPr>
          <w:rFonts w:cs="Times New Roman"/>
          <w:sz w:val="20"/>
          <w:szCs w:val="20"/>
        </w:rPr>
        <w:t xml:space="preserve"> </w:t>
      </w:r>
      <w:r w:rsidR="00F609FE" w:rsidRPr="00F63456">
        <w:rPr>
          <w:rFonts w:cs="Times New Roman"/>
          <w:sz w:val="20"/>
          <w:szCs w:val="20"/>
        </w:rPr>
        <w:t>sutarties verte</w:t>
      </w:r>
      <w:r w:rsidR="003165DE" w:rsidRPr="00F63456">
        <w:rPr>
          <w:rFonts w:cs="Times New Roman"/>
          <w:sz w:val="20"/>
          <w:szCs w:val="20"/>
        </w:rPr>
        <w:t xml:space="preserve"> </w:t>
      </w:r>
      <w:r w:rsidR="00E27E82" w:rsidRPr="00F63456">
        <w:rPr>
          <w:rFonts w:cs="Times New Roman"/>
          <w:sz w:val="20"/>
          <w:szCs w:val="20"/>
        </w:rPr>
        <w:t>65</w:t>
      </w:r>
      <w:r w:rsidR="003165DE" w:rsidRPr="00F63456">
        <w:rPr>
          <w:rFonts w:cs="Times New Roman"/>
          <w:sz w:val="20"/>
          <w:szCs w:val="20"/>
        </w:rPr>
        <w:t> 000,00 Eur</w:t>
      </w:r>
      <w:r w:rsidR="0091783A" w:rsidRPr="00F63456">
        <w:rPr>
          <w:rFonts w:cs="Times New Roman"/>
          <w:sz w:val="20"/>
          <w:szCs w:val="20"/>
        </w:rPr>
        <w:t xml:space="preserve"> be PVM</w:t>
      </w:r>
      <w:r w:rsidR="003165DE" w:rsidRPr="00F63456">
        <w:rPr>
          <w:rFonts w:cs="Times New Roman"/>
          <w:sz w:val="20"/>
          <w:szCs w:val="20"/>
        </w:rPr>
        <w:t>.</w:t>
      </w:r>
    </w:p>
    <w:p w14:paraId="275E19B5" w14:textId="74C0A448" w:rsidR="000C736E" w:rsidRPr="00CD1EAF" w:rsidRDefault="00FA084F" w:rsidP="000B1C6D">
      <w:pPr>
        <w:pStyle w:val="Standard"/>
        <w:jc w:val="both"/>
        <w:rPr>
          <w:sz w:val="20"/>
          <w:szCs w:val="20"/>
        </w:rPr>
      </w:pPr>
      <w:r w:rsidRPr="00CD1EAF">
        <w:rPr>
          <w:sz w:val="20"/>
          <w:szCs w:val="20"/>
        </w:rPr>
        <w:t>Prekės: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6109"/>
        <w:gridCol w:w="851"/>
        <w:gridCol w:w="1984"/>
      </w:tblGrid>
      <w:tr w:rsidR="000247AA" w:rsidRPr="00CD1EAF" w14:paraId="183D006E" w14:textId="77777777" w:rsidTr="00857641">
        <w:trPr>
          <w:trHeight w:val="300"/>
        </w:trPr>
        <w:tc>
          <w:tcPr>
            <w:tcW w:w="832" w:type="dxa"/>
            <w:noWrap/>
            <w:vAlign w:val="center"/>
          </w:tcPr>
          <w:p w14:paraId="03C976E7" w14:textId="75EB2A3A" w:rsidR="000247AA" w:rsidRPr="00CD1EAF" w:rsidRDefault="000247AA" w:rsidP="000C736E">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Eil.Nr.</w:t>
            </w:r>
          </w:p>
        </w:tc>
        <w:tc>
          <w:tcPr>
            <w:tcW w:w="6109" w:type="dxa"/>
            <w:noWrap/>
            <w:vAlign w:val="center"/>
          </w:tcPr>
          <w:p w14:paraId="62E34113" w14:textId="2D025A0C" w:rsidR="000247AA" w:rsidRPr="00CD1EAF" w:rsidRDefault="000247AA" w:rsidP="000C736E">
            <w:pPr>
              <w:autoSpaceDN/>
              <w:spacing w:after="0"/>
              <w:rPr>
                <w:rFonts w:ascii="Times New Roman" w:hAnsi="Times New Roman"/>
                <w:b/>
                <w:bCs/>
                <w:color w:val="000000"/>
                <w:sz w:val="20"/>
                <w:szCs w:val="20"/>
              </w:rPr>
            </w:pPr>
            <w:r w:rsidRPr="00CD1EAF">
              <w:rPr>
                <w:rFonts w:ascii="Times New Roman" w:hAnsi="Times New Roman"/>
                <w:b/>
                <w:bCs/>
                <w:color w:val="000000"/>
                <w:sz w:val="20"/>
                <w:szCs w:val="20"/>
              </w:rPr>
              <w:t>Betono gaminiai</w:t>
            </w:r>
          </w:p>
        </w:tc>
        <w:tc>
          <w:tcPr>
            <w:tcW w:w="851" w:type="dxa"/>
            <w:vAlign w:val="center"/>
          </w:tcPr>
          <w:p w14:paraId="434468D8" w14:textId="7B1BD0E6" w:rsidR="000247AA" w:rsidRPr="00CD1EAF" w:rsidRDefault="000247AA" w:rsidP="000C736E">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Mato vnt</w:t>
            </w:r>
          </w:p>
        </w:tc>
        <w:tc>
          <w:tcPr>
            <w:tcW w:w="1984" w:type="dxa"/>
            <w:vAlign w:val="center"/>
          </w:tcPr>
          <w:p w14:paraId="3276F25F" w14:textId="00C3BC78" w:rsidR="000247AA" w:rsidRPr="00CD1EAF" w:rsidRDefault="00742199" w:rsidP="000C736E">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Orientacinis kiekis</w:t>
            </w:r>
          </w:p>
        </w:tc>
      </w:tr>
      <w:tr w:rsidR="00AE5A5E" w:rsidRPr="00CD1EAF" w14:paraId="2DB07E15" w14:textId="40CF2B39" w:rsidTr="00857641">
        <w:trPr>
          <w:trHeight w:val="315"/>
        </w:trPr>
        <w:tc>
          <w:tcPr>
            <w:tcW w:w="832" w:type="dxa"/>
            <w:noWrap/>
            <w:vAlign w:val="center"/>
          </w:tcPr>
          <w:p w14:paraId="19EEECD6" w14:textId="258E64C8"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w:t>
            </w:r>
            <w:r w:rsidR="00A617FC">
              <w:rPr>
                <w:rFonts w:ascii="Times New Roman" w:hAnsi="Times New Roman"/>
                <w:color w:val="000000"/>
                <w:sz w:val="20"/>
                <w:szCs w:val="20"/>
              </w:rPr>
              <w:t>.</w:t>
            </w:r>
          </w:p>
        </w:tc>
        <w:tc>
          <w:tcPr>
            <w:tcW w:w="6109" w:type="dxa"/>
            <w:noWrap/>
            <w:vAlign w:val="center"/>
          </w:tcPr>
          <w:p w14:paraId="7E009D76"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Gatvės bortas 1000x150x300 mm</w:t>
            </w:r>
          </w:p>
        </w:tc>
        <w:tc>
          <w:tcPr>
            <w:tcW w:w="851" w:type="dxa"/>
            <w:vAlign w:val="center"/>
          </w:tcPr>
          <w:p w14:paraId="71E00E2F" w14:textId="31D5D438"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66BA1168" w14:textId="7C91DB92"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600</w:t>
            </w:r>
          </w:p>
        </w:tc>
      </w:tr>
      <w:tr w:rsidR="00AE5A5E" w:rsidRPr="00CD1EAF" w14:paraId="7224B58F" w14:textId="091EA2DA" w:rsidTr="00857641">
        <w:trPr>
          <w:trHeight w:val="300"/>
        </w:trPr>
        <w:tc>
          <w:tcPr>
            <w:tcW w:w="832" w:type="dxa"/>
            <w:noWrap/>
            <w:vAlign w:val="center"/>
            <w:hideMark/>
          </w:tcPr>
          <w:p w14:paraId="66E1C94A" w14:textId="62BD0992"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2</w:t>
            </w:r>
            <w:r w:rsidR="00A617FC">
              <w:rPr>
                <w:rFonts w:ascii="Times New Roman" w:hAnsi="Times New Roman"/>
                <w:color w:val="000000"/>
                <w:sz w:val="20"/>
                <w:szCs w:val="20"/>
              </w:rPr>
              <w:t>.</w:t>
            </w:r>
          </w:p>
        </w:tc>
        <w:tc>
          <w:tcPr>
            <w:tcW w:w="6109" w:type="dxa"/>
            <w:noWrap/>
            <w:vAlign w:val="center"/>
          </w:tcPr>
          <w:p w14:paraId="7EF3F7AB"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Gatvės bortas 1000x150x220 mm</w:t>
            </w:r>
          </w:p>
        </w:tc>
        <w:tc>
          <w:tcPr>
            <w:tcW w:w="851" w:type="dxa"/>
            <w:vAlign w:val="center"/>
          </w:tcPr>
          <w:p w14:paraId="58BE8003" w14:textId="26B805FC"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775A2B41" w14:textId="052B19FC"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600</w:t>
            </w:r>
          </w:p>
        </w:tc>
      </w:tr>
      <w:tr w:rsidR="00AE5A5E" w:rsidRPr="00CD1EAF" w14:paraId="398B9FD4" w14:textId="1EA1828A" w:rsidTr="00857641">
        <w:trPr>
          <w:trHeight w:val="300"/>
        </w:trPr>
        <w:tc>
          <w:tcPr>
            <w:tcW w:w="832" w:type="dxa"/>
            <w:noWrap/>
            <w:vAlign w:val="center"/>
            <w:hideMark/>
          </w:tcPr>
          <w:p w14:paraId="05561934" w14:textId="092519BB"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3</w:t>
            </w:r>
            <w:r w:rsidR="00A617FC">
              <w:rPr>
                <w:rFonts w:ascii="Times New Roman" w:hAnsi="Times New Roman"/>
                <w:color w:val="000000"/>
                <w:sz w:val="20"/>
                <w:szCs w:val="20"/>
              </w:rPr>
              <w:t>.</w:t>
            </w:r>
          </w:p>
        </w:tc>
        <w:tc>
          <w:tcPr>
            <w:tcW w:w="6109" w:type="dxa"/>
            <w:noWrap/>
            <w:vAlign w:val="center"/>
          </w:tcPr>
          <w:p w14:paraId="531182E2"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Gatvės bortas 1000x150x220/300 mm</w:t>
            </w:r>
          </w:p>
        </w:tc>
        <w:tc>
          <w:tcPr>
            <w:tcW w:w="851" w:type="dxa"/>
            <w:vAlign w:val="center"/>
          </w:tcPr>
          <w:p w14:paraId="1A9BFE26" w14:textId="7A675B40"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351999F6" w14:textId="7ECC2833"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100</w:t>
            </w:r>
          </w:p>
        </w:tc>
      </w:tr>
      <w:tr w:rsidR="00AE5A5E" w:rsidRPr="00CD1EAF" w14:paraId="2E4B26E4" w14:textId="2A444130" w:rsidTr="00857641">
        <w:trPr>
          <w:trHeight w:val="300"/>
        </w:trPr>
        <w:tc>
          <w:tcPr>
            <w:tcW w:w="832" w:type="dxa"/>
            <w:noWrap/>
            <w:vAlign w:val="center"/>
            <w:hideMark/>
          </w:tcPr>
          <w:p w14:paraId="3C7F5B43" w14:textId="6F58DFCA"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4</w:t>
            </w:r>
            <w:r w:rsidR="00A617FC">
              <w:rPr>
                <w:rFonts w:ascii="Times New Roman" w:hAnsi="Times New Roman"/>
                <w:color w:val="000000"/>
                <w:sz w:val="20"/>
                <w:szCs w:val="20"/>
              </w:rPr>
              <w:t>.</w:t>
            </w:r>
          </w:p>
        </w:tc>
        <w:tc>
          <w:tcPr>
            <w:tcW w:w="6109" w:type="dxa"/>
            <w:noWrap/>
            <w:vAlign w:val="center"/>
          </w:tcPr>
          <w:p w14:paraId="7CDCEB9C"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Gatvės bortas 1000x150x300/220 mm</w:t>
            </w:r>
          </w:p>
        </w:tc>
        <w:tc>
          <w:tcPr>
            <w:tcW w:w="851" w:type="dxa"/>
            <w:vAlign w:val="center"/>
          </w:tcPr>
          <w:p w14:paraId="1BC64725" w14:textId="18B6DD0C"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17859AF1" w14:textId="2052A503"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100</w:t>
            </w:r>
          </w:p>
        </w:tc>
      </w:tr>
      <w:tr w:rsidR="00AE5A5E" w:rsidRPr="00CD1EAF" w14:paraId="5D9A9AED" w14:textId="72B638F7" w:rsidTr="00857641">
        <w:trPr>
          <w:trHeight w:val="300"/>
        </w:trPr>
        <w:tc>
          <w:tcPr>
            <w:tcW w:w="832" w:type="dxa"/>
            <w:noWrap/>
            <w:vAlign w:val="center"/>
            <w:hideMark/>
          </w:tcPr>
          <w:p w14:paraId="141FCAE1" w14:textId="3F8E45D0"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5</w:t>
            </w:r>
            <w:r w:rsidR="00A617FC">
              <w:rPr>
                <w:rFonts w:ascii="Times New Roman" w:hAnsi="Times New Roman"/>
                <w:color w:val="000000"/>
                <w:sz w:val="20"/>
                <w:szCs w:val="20"/>
              </w:rPr>
              <w:t>.</w:t>
            </w:r>
          </w:p>
        </w:tc>
        <w:tc>
          <w:tcPr>
            <w:tcW w:w="6109" w:type="dxa"/>
            <w:noWrap/>
            <w:vAlign w:val="center"/>
          </w:tcPr>
          <w:p w14:paraId="22B6C93F"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Lenkti gatvės bortai 780x150x300 mm (R1; R3; R5; R8; R12)</w:t>
            </w:r>
          </w:p>
        </w:tc>
        <w:tc>
          <w:tcPr>
            <w:tcW w:w="851" w:type="dxa"/>
            <w:vAlign w:val="center"/>
          </w:tcPr>
          <w:p w14:paraId="51D20530" w14:textId="6637BB2C"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53B461DA" w14:textId="658381D7"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200</w:t>
            </w:r>
          </w:p>
        </w:tc>
      </w:tr>
      <w:tr w:rsidR="00AE5A5E" w:rsidRPr="00CD1EAF" w14:paraId="760BA8BA" w14:textId="3B9C5312" w:rsidTr="00857641">
        <w:trPr>
          <w:trHeight w:val="300"/>
        </w:trPr>
        <w:tc>
          <w:tcPr>
            <w:tcW w:w="832" w:type="dxa"/>
            <w:noWrap/>
            <w:vAlign w:val="center"/>
            <w:hideMark/>
          </w:tcPr>
          <w:p w14:paraId="0F36630C" w14:textId="50191919"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6</w:t>
            </w:r>
            <w:r w:rsidR="00A617FC">
              <w:rPr>
                <w:rFonts w:ascii="Times New Roman" w:hAnsi="Times New Roman"/>
                <w:color w:val="000000"/>
                <w:sz w:val="20"/>
                <w:szCs w:val="20"/>
              </w:rPr>
              <w:t>.</w:t>
            </w:r>
          </w:p>
        </w:tc>
        <w:tc>
          <w:tcPr>
            <w:tcW w:w="6109" w:type="dxa"/>
            <w:noWrap/>
            <w:vAlign w:val="center"/>
          </w:tcPr>
          <w:p w14:paraId="34827AE2"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Vejos bordiūrai 1000x200x80 mm</w:t>
            </w:r>
          </w:p>
        </w:tc>
        <w:tc>
          <w:tcPr>
            <w:tcW w:w="851" w:type="dxa"/>
            <w:vAlign w:val="center"/>
          </w:tcPr>
          <w:p w14:paraId="3EF48E4C" w14:textId="451D3369"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772B9C60" w14:textId="3961D43C"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600</w:t>
            </w:r>
          </w:p>
        </w:tc>
      </w:tr>
      <w:tr w:rsidR="00AE5A5E" w:rsidRPr="00CD1EAF" w14:paraId="76E88908" w14:textId="736CA11F" w:rsidTr="00857641">
        <w:trPr>
          <w:trHeight w:val="360"/>
        </w:trPr>
        <w:tc>
          <w:tcPr>
            <w:tcW w:w="832" w:type="dxa"/>
            <w:noWrap/>
            <w:vAlign w:val="center"/>
            <w:hideMark/>
          </w:tcPr>
          <w:p w14:paraId="3854DB7C" w14:textId="6DE4BA6E"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7</w:t>
            </w:r>
            <w:r w:rsidR="00A617FC">
              <w:rPr>
                <w:rFonts w:ascii="Times New Roman" w:hAnsi="Times New Roman"/>
                <w:color w:val="000000"/>
                <w:sz w:val="20"/>
                <w:szCs w:val="20"/>
              </w:rPr>
              <w:t>.</w:t>
            </w:r>
          </w:p>
        </w:tc>
        <w:tc>
          <w:tcPr>
            <w:tcW w:w="6109" w:type="dxa"/>
            <w:noWrap/>
            <w:vAlign w:val="center"/>
          </w:tcPr>
          <w:p w14:paraId="2A74FDE3"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Betoninės trinkelės 200x100x60 mm</w:t>
            </w:r>
          </w:p>
        </w:tc>
        <w:tc>
          <w:tcPr>
            <w:tcW w:w="851" w:type="dxa"/>
            <w:vAlign w:val="center"/>
          </w:tcPr>
          <w:p w14:paraId="2E166983" w14:textId="2063E4A2"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296E126E" w14:textId="23631894"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100000</w:t>
            </w:r>
          </w:p>
        </w:tc>
      </w:tr>
      <w:tr w:rsidR="00AE5A5E" w:rsidRPr="00CD1EAF" w14:paraId="1C0D4864" w14:textId="58D13E6C" w:rsidTr="00857641">
        <w:trPr>
          <w:trHeight w:val="360"/>
        </w:trPr>
        <w:tc>
          <w:tcPr>
            <w:tcW w:w="832" w:type="dxa"/>
            <w:noWrap/>
            <w:vAlign w:val="center"/>
            <w:hideMark/>
          </w:tcPr>
          <w:p w14:paraId="51DDEA05" w14:textId="7AD112CE"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8</w:t>
            </w:r>
            <w:r w:rsidR="00A617FC">
              <w:rPr>
                <w:rFonts w:ascii="Times New Roman" w:hAnsi="Times New Roman"/>
                <w:color w:val="000000"/>
                <w:sz w:val="20"/>
                <w:szCs w:val="20"/>
              </w:rPr>
              <w:t>.</w:t>
            </w:r>
          </w:p>
        </w:tc>
        <w:tc>
          <w:tcPr>
            <w:tcW w:w="6109" w:type="dxa"/>
            <w:noWrap/>
            <w:vAlign w:val="center"/>
          </w:tcPr>
          <w:p w14:paraId="4967B43B"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Betoninės trinkelės 200x100x80 mm</w:t>
            </w:r>
          </w:p>
        </w:tc>
        <w:tc>
          <w:tcPr>
            <w:tcW w:w="851" w:type="dxa"/>
            <w:vAlign w:val="center"/>
          </w:tcPr>
          <w:p w14:paraId="3E698C12" w14:textId="28081F4B"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6E549A16" w14:textId="7E76E824"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50000</w:t>
            </w:r>
          </w:p>
        </w:tc>
      </w:tr>
      <w:tr w:rsidR="00AE5A5E" w:rsidRPr="00CD1EAF" w14:paraId="2FF7D6C5" w14:textId="4318CCA6" w:rsidTr="00857641">
        <w:trPr>
          <w:trHeight w:val="360"/>
        </w:trPr>
        <w:tc>
          <w:tcPr>
            <w:tcW w:w="832" w:type="dxa"/>
            <w:noWrap/>
            <w:vAlign w:val="center"/>
          </w:tcPr>
          <w:p w14:paraId="449EEBE2" w14:textId="41CB6AFD"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9</w:t>
            </w:r>
            <w:r w:rsidR="00A617FC">
              <w:rPr>
                <w:rFonts w:ascii="Times New Roman" w:hAnsi="Times New Roman"/>
                <w:color w:val="000000"/>
                <w:sz w:val="20"/>
                <w:szCs w:val="20"/>
              </w:rPr>
              <w:t>.</w:t>
            </w:r>
          </w:p>
        </w:tc>
        <w:tc>
          <w:tcPr>
            <w:tcW w:w="6109" w:type="dxa"/>
            <w:noWrap/>
            <w:vAlign w:val="center"/>
          </w:tcPr>
          <w:p w14:paraId="1FCC28DA"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Betoninės trinkelės 200x100x50 mm</w:t>
            </w:r>
          </w:p>
        </w:tc>
        <w:tc>
          <w:tcPr>
            <w:tcW w:w="851" w:type="dxa"/>
            <w:vAlign w:val="center"/>
          </w:tcPr>
          <w:p w14:paraId="7E63AA23" w14:textId="0F8FE871"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296FD758" w14:textId="555A9814"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30000</w:t>
            </w:r>
          </w:p>
        </w:tc>
      </w:tr>
      <w:tr w:rsidR="00AE5A5E" w:rsidRPr="00CD1EAF" w14:paraId="084413C0" w14:textId="75ED5590" w:rsidTr="00857641">
        <w:trPr>
          <w:trHeight w:val="315"/>
        </w:trPr>
        <w:tc>
          <w:tcPr>
            <w:tcW w:w="832" w:type="dxa"/>
            <w:noWrap/>
            <w:vAlign w:val="center"/>
          </w:tcPr>
          <w:p w14:paraId="51F711A4" w14:textId="33D43305"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10</w:t>
            </w:r>
            <w:r w:rsidR="00A617FC">
              <w:rPr>
                <w:rFonts w:ascii="Times New Roman" w:hAnsi="Times New Roman"/>
                <w:color w:val="000000"/>
                <w:sz w:val="20"/>
                <w:szCs w:val="20"/>
              </w:rPr>
              <w:t>.</w:t>
            </w:r>
          </w:p>
        </w:tc>
        <w:tc>
          <w:tcPr>
            <w:tcW w:w="6109" w:type="dxa"/>
            <w:noWrap/>
            <w:vAlign w:val="center"/>
          </w:tcPr>
          <w:p w14:paraId="0E6CA4C3"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Betoninės trinkelės akliesiems ir silpnaregiams 200x100x60 mm</w:t>
            </w:r>
          </w:p>
        </w:tc>
        <w:tc>
          <w:tcPr>
            <w:tcW w:w="851" w:type="dxa"/>
            <w:vAlign w:val="center"/>
          </w:tcPr>
          <w:p w14:paraId="4211E751" w14:textId="6A0DA503"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2CF87BCF" w14:textId="1A9E10BF"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5000</w:t>
            </w:r>
          </w:p>
        </w:tc>
      </w:tr>
      <w:tr w:rsidR="00AE5A5E" w:rsidRPr="00CD1EAF" w14:paraId="314F4CBA" w14:textId="61F36219" w:rsidTr="00857641">
        <w:trPr>
          <w:trHeight w:val="315"/>
        </w:trPr>
        <w:tc>
          <w:tcPr>
            <w:tcW w:w="832" w:type="dxa"/>
            <w:noWrap/>
            <w:vAlign w:val="center"/>
          </w:tcPr>
          <w:p w14:paraId="36B665D9" w14:textId="6EB608C0"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11</w:t>
            </w:r>
            <w:r w:rsidR="00A617FC">
              <w:rPr>
                <w:rFonts w:ascii="Times New Roman" w:hAnsi="Times New Roman"/>
                <w:color w:val="000000"/>
                <w:sz w:val="20"/>
                <w:szCs w:val="20"/>
              </w:rPr>
              <w:t>.</w:t>
            </w:r>
          </w:p>
        </w:tc>
        <w:tc>
          <w:tcPr>
            <w:tcW w:w="6109" w:type="dxa"/>
            <w:noWrap/>
            <w:vAlign w:val="center"/>
          </w:tcPr>
          <w:p w14:paraId="0E6DF90C"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Betoninės trinkelės akliesiems ir silpnaregiams 200x100x80 mm</w:t>
            </w:r>
          </w:p>
        </w:tc>
        <w:tc>
          <w:tcPr>
            <w:tcW w:w="851" w:type="dxa"/>
            <w:vAlign w:val="center"/>
          </w:tcPr>
          <w:p w14:paraId="41775BFD" w14:textId="602FC771"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510756A9" w14:textId="26CB017B"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5000</w:t>
            </w:r>
          </w:p>
        </w:tc>
      </w:tr>
      <w:tr w:rsidR="00AE5A5E" w:rsidRPr="00CD1EAF" w14:paraId="67B38886" w14:textId="38CF0AEE" w:rsidTr="00857641">
        <w:trPr>
          <w:trHeight w:val="315"/>
        </w:trPr>
        <w:tc>
          <w:tcPr>
            <w:tcW w:w="832" w:type="dxa"/>
            <w:noWrap/>
            <w:vAlign w:val="center"/>
          </w:tcPr>
          <w:p w14:paraId="4A3F3CAF" w14:textId="587AA7F5"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12</w:t>
            </w:r>
            <w:r w:rsidR="00A617FC">
              <w:rPr>
                <w:rFonts w:ascii="Times New Roman" w:hAnsi="Times New Roman"/>
                <w:color w:val="000000"/>
                <w:sz w:val="20"/>
                <w:szCs w:val="20"/>
              </w:rPr>
              <w:t>.</w:t>
            </w:r>
          </w:p>
        </w:tc>
        <w:tc>
          <w:tcPr>
            <w:tcW w:w="6109" w:type="dxa"/>
            <w:noWrap/>
            <w:vAlign w:val="center"/>
          </w:tcPr>
          <w:p w14:paraId="7707D97E" w14:textId="4656A25D" w:rsidR="00AE5A5E" w:rsidRPr="006760DE" w:rsidRDefault="00AE5A5E" w:rsidP="00AE5A5E">
            <w:pPr>
              <w:autoSpaceDN/>
              <w:spacing w:after="0" w:line="240" w:lineRule="auto"/>
              <w:rPr>
                <w:rFonts w:ascii="Times New Roman" w:hAnsi="Times New Roman"/>
                <w:sz w:val="20"/>
                <w:szCs w:val="20"/>
              </w:rPr>
            </w:pPr>
            <w:r w:rsidRPr="006760DE">
              <w:rPr>
                <w:rFonts w:ascii="Times New Roman" w:hAnsi="Times New Roman"/>
                <w:sz w:val="20"/>
                <w:szCs w:val="20"/>
              </w:rPr>
              <w:t>Spalvotos</w:t>
            </w:r>
            <w:r w:rsidR="000300B9" w:rsidRPr="006760DE">
              <w:rPr>
                <w:rFonts w:ascii="Times New Roman" w:hAnsi="Times New Roman"/>
                <w:sz w:val="20"/>
                <w:szCs w:val="20"/>
              </w:rPr>
              <w:t xml:space="preserve"> (</w:t>
            </w:r>
            <w:r w:rsidR="006760DE" w:rsidRPr="006760DE">
              <w:rPr>
                <w:rFonts w:ascii="Times New Roman" w:hAnsi="Times New Roman"/>
                <w:sz w:val="20"/>
                <w:szCs w:val="20"/>
              </w:rPr>
              <w:t>Raudona, Ruda, Juoda, Geltona</w:t>
            </w:r>
            <w:r w:rsidR="000300B9" w:rsidRPr="006760DE">
              <w:rPr>
                <w:rFonts w:ascii="Times New Roman" w:hAnsi="Times New Roman"/>
                <w:sz w:val="20"/>
                <w:szCs w:val="20"/>
              </w:rPr>
              <w:t>)</w:t>
            </w:r>
            <w:r w:rsidRPr="006760DE">
              <w:rPr>
                <w:rFonts w:ascii="Times New Roman" w:hAnsi="Times New Roman"/>
                <w:sz w:val="20"/>
                <w:szCs w:val="20"/>
              </w:rPr>
              <w:t xml:space="preserve"> betoninės trinkelės 200x100x50 mm</w:t>
            </w:r>
          </w:p>
        </w:tc>
        <w:tc>
          <w:tcPr>
            <w:tcW w:w="851" w:type="dxa"/>
            <w:vAlign w:val="center"/>
          </w:tcPr>
          <w:p w14:paraId="35C72198" w14:textId="296BD1F8"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79E32061" w14:textId="2AA8A162"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5000</w:t>
            </w:r>
          </w:p>
        </w:tc>
      </w:tr>
      <w:tr w:rsidR="00AE5A5E" w:rsidRPr="00CD1EAF" w14:paraId="47EC3C63" w14:textId="567642F5" w:rsidTr="00857641">
        <w:trPr>
          <w:trHeight w:val="315"/>
        </w:trPr>
        <w:tc>
          <w:tcPr>
            <w:tcW w:w="832" w:type="dxa"/>
            <w:noWrap/>
            <w:vAlign w:val="center"/>
          </w:tcPr>
          <w:p w14:paraId="6D8964FA" w14:textId="748A45BB"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13</w:t>
            </w:r>
            <w:r w:rsidR="00A617FC">
              <w:rPr>
                <w:rFonts w:ascii="Times New Roman" w:hAnsi="Times New Roman"/>
                <w:color w:val="000000"/>
                <w:sz w:val="20"/>
                <w:szCs w:val="20"/>
              </w:rPr>
              <w:t>.</w:t>
            </w:r>
          </w:p>
        </w:tc>
        <w:tc>
          <w:tcPr>
            <w:tcW w:w="6109" w:type="dxa"/>
            <w:noWrap/>
            <w:vAlign w:val="center"/>
          </w:tcPr>
          <w:p w14:paraId="4AF3C507" w14:textId="0108BB8F" w:rsidR="00AE5A5E" w:rsidRPr="006760DE" w:rsidRDefault="00AE5A5E" w:rsidP="00AE5A5E">
            <w:pPr>
              <w:autoSpaceDN/>
              <w:spacing w:after="0" w:line="240" w:lineRule="auto"/>
              <w:rPr>
                <w:rFonts w:ascii="Times New Roman" w:hAnsi="Times New Roman"/>
                <w:sz w:val="20"/>
                <w:szCs w:val="20"/>
              </w:rPr>
            </w:pPr>
            <w:r w:rsidRPr="006760DE">
              <w:rPr>
                <w:rFonts w:ascii="Times New Roman" w:hAnsi="Times New Roman"/>
                <w:sz w:val="20"/>
                <w:szCs w:val="20"/>
              </w:rPr>
              <w:t xml:space="preserve">Spalvotos </w:t>
            </w:r>
            <w:r w:rsidR="006760DE" w:rsidRPr="006760DE">
              <w:rPr>
                <w:rFonts w:ascii="Times New Roman" w:hAnsi="Times New Roman"/>
                <w:sz w:val="20"/>
                <w:szCs w:val="20"/>
              </w:rPr>
              <w:t xml:space="preserve">(Raudona, Ruda, Juoda, Geltona) </w:t>
            </w:r>
            <w:r w:rsidRPr="006760DE">
              <w:rPr>
                <w:rFonts w:ascii="Times New Roman" w:hAnsi="Times New Roman"/>
                <w:sz w:val="20"/>
                <w:szCs w:val="20"/>
              </w:rPr>
              <w:t>betoninės trinkelės 200x100x60 mm</w:t>
            </w:r>
          </w:p>
        </w:tc>
        <w:tc>
          <w:tcPr>
            <w:tcW w:w="851" w:type="dxa"/>
            <w:vAlign w:val="center"/>
          </w:tcPr>
          <w:p w14:paraId="01390DE6" w14:textId="75DEBCB6"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11F3824E" w14:textId="26255552"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5000</w:t>
            </w:r>
          </w:p>
        </w:tc>
      </w:tr>
      <w:tr w:rsidR="00AE5A5E" w:rsidRPr="00CD1EAF" w14:paraId="41C8604B" w14:textId="0C73FAB5" w:rsidTr="00857641">
        <w:trPr>
          <w:trHeight w:val="315"/>
        </w:trPr>
        <w:tc>
          <w:tcPr>
            <w:tcW w:w="832" w:type="dxa"/>
            <w:noWrap/>
            <w:vAlign w:val="center"/>
          </w:tcPr>
          <w:p w14:paraId="4CD57B47" w14:textId="77A20E11"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14</w:t>
            </w:r>
            <w:r w:rsidR="00A617FC">
              <w:rPr>
                <w:rFonts w:ascii="Times New Roman" w:hAnsi="Times New Roman"/>
                <w:color w:val="000000"/>
                <w:sz w:val="20"/>
                <w:szCs w:val="20"/>
              </w:rPr>
              <w:t>.</w:t>
            </w:r>
          </w:p>
        </w:tc>
        <w:tc>
          <w:tcPr>
            <w:tcW w:w="6109" w:type="dxa"/>
            <w:noWrap/>
            <w:vAlign w:val="center"/>
          </w:tcPr>
          <w:p w14:paraId="34E7406A" w14:textId="269B1D38" w:rsidR="00AE5A5E" w:rsidRPr="006760DE" w:rsidRDefault="00AE5A5E" w:rsidP="00AE5A5E">
            <w:pPr>
              <w:autoSpaceDN/>
              <w:spacing w:after="0" w:line="240" w:lineRule="auto"/>
              <w:rPr>
                <w:rFonts w:ascii="Times New Roman" w:hAnsi="Times New Roman"/>
                <w:sz w:val="20"/>
                <w:szCs w:val="20"/>
              </w:rPr>
            </w:pPr>
            <w:r w:rsidRPr="006760DE">
              <w:rPr>
                <w:rFonts w:ascii="Times New Roman" w:hAnsi="Times New Roman"/>
                <w:sz w:val="20"/>
                <w:szCs w:val="20"/>
              </w:rPr>
              <w:t>Spalvotos</w:t>
            </w:r>
            <w:r w:rsidR="006760DE" w:rsidRPr="006760DE">
              <w:rPr>
                <w:rFonts w:ascii="Times New Roman" w:hAnsi="Times New Roman"/>
                <w:sz w:val="20"/>
                <w:szCs w:val="20"/>
              </w:rPr>
              <w:t xml:space="preserve"> (Raudona, Ruda, Juoda, Geltona)</w:t>
            </w:r>
            <w:r w:rsidRPr="006760DE">
              <w:rPr>
                <w:rFonts w:ascii="Times New Roman" w:hAnsi="Times New Roman"/>
                <w:sz w:val="20"/>
                <w:szCs w:val="20"/>
              </w:rPr>
              <w:t xml:space="preserve"> betoninės trinkelės 200x100x80 mm</w:t>
            </w:r>
          </w:p>
        </w:tc>
        <w:tc>
          <w:tcPr>
            <w:tcW w:w="851" w:type="dxa"/>
            <w:vAlign w:val="center"/>
          </w:tcPr>
          <w:p w14:paraId="31933F81" w14:textId="30C6E867"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5865A920" w14:textId="1978A978"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5000</w:t>
            </w:r>
          </w:p>
        </w:tc>
      </w:tr>
      <w:tr w:rsidR="00AE5A5E" w:rsidRPr="00CD1EAF" w14:paraId="033580F0" w14:textId="1860D84D" w:rsidTr="00857641">
        <w:trPr>
          <w:trHeight w:val="315"/>
        </w:trPr>
        <w:tc>
          <w:tcPr>
            <w:tcW w:w="832" w:type="dxa"/>
            <w:noWrap/>
            <w:vAlign w:val="center"/>
          </w:tcPr>
          <w:p w14:paraId="3F23065F" w14:textId="1F029B30"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15</w:t>
            </w:r>
            <w:r w:rsidR="00A617FC">
              <w:rPr>
                <w:rFonts w:ascii="Times New Roman" w:hAnsi="Times New Roman"/>
                <w:color w:val="000000"/>
                <w:sz w:val="20"/>
                <w:szCs w:val="20"/>
              </w:rPr>
              <w:t>.</w:t>
            </w:r>
          </w:p>
        </w:tc>
        <w:tc>
          <w:tcPr>
            <w:tcW w:w="6109" w:type="dxa"/>
            <w:noWrap/>
            <w:vAlign w:val="center"/>
          </w:tcPr>
          <w:p w14:paraId="3DB83E48"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Plytelės 300x300x60 mm</w:t>
            </w:r>
          </w:p>
        </w:tc>
        <w:tc>
          <w:tcPr>
            <w:tcW w:w="851" w:type="dxa"/>
            <w:vAlign w:val="center"/>
          </w:tcPr>
          <w:p w14:paraId="4112F822" w14:textId="6057944F"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5656B00D" w14:textId="307F9EE4"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2200</w:t>
            </w:r>
          </w:p>
        </w:tc>
      </w:tr>
      <w:tr w:rsidR="00AE5A5E" w:rsidRPr="00CD1EAF" w14:paraId="6AEFF7D5" w14:textId="47F3103F" w:rsidTr="00857641">
        <w:trPr>
          <w:trHeight w:val="315"/>
        </w:trPr>
        <w:tc>
          <w:tcPr>
            <w:tcW w:w="832" w:type="dxa"/>
            <w:noWrap/>
            <w:vAlign w:val="center"/>
          </w:tcPr>
          <w:p w14:paraId="36A02D49" w14:textId="42084167"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16</w:t>
            </w:r>
            <w:r w:rsidR="00A617FC">
              <w:rPr>
                <w:rFonts w:ascii="Times New Roman" w:hAnsi="Times New Roman"/>
                <w:color w:val="000000"/>
                <w:sz w:val="20"/>
                <w:szCs w:val="20"/>
              </w:rPr>
              <w:t>.</w:t>
            </w:r>
          </w:p>
        </w:tc>
        <w:tc>
          <w:tcPr>
            <w:tcW w:w="6109" w:type="dxa"/>
            <w:noWrap/>
            <w:vAlign w:val="center"/>
          </w:tcPr>
          <w:p w14:paraId="39F628E8"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Plytelės 375x375x70 mm</w:t>
            </w:r>
          </w:p>
        </w:tc>
        <w:tc>
          <w:tcPr>
            <w:tcW w:w="851" w:type="dxa"/>
            <w:vAlign w:val="center"/>
          </w:tcPr>
          <w:p w14:paraId="0B4CF5C9" w14:textId="579F5407"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52C32404" w14:textId="241C0EC0"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1600</w:t>
            </w:r>
          </w:p>
        </w:tc>
      </w:tr>
      <w:tr w:rsidR="00AE5A5E" w:rsidRPr="00CD1EAF" w14:paraId="0D4F6DB8" w14:textId="3922EA60" w:rsidTr="00857641">
        <w:trPr>
          <w:trHeight w:val="315"/>
        </w:trPr>
        <w:tc>
          <w:tcPr>
            <w:tcW w:w="832" w:type="dxa"/>
            <w:noWrap/>
            <w:vAlign w:val="center"/>
          </w:tcPr>
          <w:p w14:paraId="1303A05D" w14:textId="51C1D266"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17</w:t>
            </w:r>
            <w:r w:rsidR="00A617FC">
              <w:rPr>
                <w:rFonts w:ascii="Times New Roman" w:hAnsi="Times New Roman"/>
                <w:color w:val="000000"/>
                <w:sz w:val="20"/>
                <w:szCs w:val="20"/>
              </w:rPr>
              <w:t>.</w:t>
            </w:r>
          </w:p>
        </w:tc>
        <w:tc>
          <w:tcPr>
            <w:tcW w:w="6109" w:type="dxa"/>
            <w:noWrap/>
            <w:vAlign w:val="center"/>
          </w:tcPr>
          <w:p w14:paraId="0D2BDE8A" w14:textId="77777777" w:rsidR="00AE5A5E" w:rsidRPr="00CD1EAF" w:rsidRDefault="00AE5A5E" w:rsidP="00AE5A5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Plytelės 500x500x70 mm</w:t>
            </w:r>
          </w:p>
        </w:tc>
        <w:tc>
          <w:tcPr>
            <w:tcW w:w="851" w:type="dxa"/>
            <w:vAlign w:val="center"/>
          </w:tcPr>
          <w:p w14:paraId="5B422895" w14:textId="17BC8B09" w:rsidR="00AE5A5E" w:rsidRPr="00CD1EAF" w:rsidRDefault="00AE5A5E" w:rsidP="00AE5A5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0B86484F" w14:textId="281120DA" w:rsidR="00AE5A5E" w:rsidRPr="00CD1EAF" w:rsidRDefault="00AE5A5E" w:rsidP="00AE5A5E">
            <w:pPr>
              <w:autoSpaceDN/>
              <w:spacing w:after="0" w:line="240" w:lineRule="auto"/>
              <w:jc w:val="center"/>
              <w:rPr>
                <w:rFonts w:ascii="Times New Roman" w:hAnsi="Times New Roman"/>
                <w:color w:val="EE0000"/>
                <w:sz w:val="20"/>
                <w:szCs w:val="20"/>
              </w:rPr>
            </w:pPr>
            <w:r w:rsidRPr="00CD1EAF">
              <w:rPr>
                <w:rFonts w:ascii="Times New Roman" w:hAnsi="Times New Roman"/>
                <w:sz w:val="20"/>
                <w:szCs w:val="20"/>
              </w:rPr>
              <w:t>800</w:t>
            </w:r>
          </w:p>
        </w:tc>
      </w:tr>
      <w:tr w:rsidR="00AE5A5E" w:rsidRPr="00CD1EAF" w14:paraId="1A40E6E0" w14:textId="77777777" w:rsidTr="00857641">
        <w:trPr>
          <w:trHeight w:val="315"/>
        </w:trPr>
        <w:tc>
          <w:tcPr>
            <w:tcW w:w="832" w:type="dxa"/>
            <w:noWrap/>
            <w:vAlign w:val="center"/>
          </w:tcPr>
          <w:p w14:paraId="48160E93" w14:textId="13B185EC" w:rsidR="00AE5A5E" w:rsidRPr="00CD1EAF" w:rsidRDefault="00AE5A5E" w:rsidP="000C736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18</w:t>
            </w:r>
            <w:r w:rsidR="00A617FC">
              <w:rPr>
                <w:rFonts w:ascii="Times New Roman" w:hAnsi="Times New Roman"/>
                <w:color w:val="000000"/>
                <w:sz w:val="20"/>
                <w:szCs w:val="20"/>
              </w:rPr>
              <w:t>.</w:t>
            </w:r>
          </w:p>
        </w:tc>
        <w:tc>
          <w:tcPr>
            <w:tcW w:w="6109" w:type="dxa"/>
            <w:noWrap/>
            <w:vAlign w:val="center"/>
          </w:tcPr>
          <w:p w14:paraId="1139FFB6" w14:textId="42CBE12D" w:rsidR="00AE5A5E" w:rsidRPr="00CD1EAF" w:rsidRDefault="00AE5A5E" w:rsidP="000C736E">
            <w:pPr>
              <w:autoSpaceDN/>
              <w:spacing w:after="0" w:line="240" w:lineRule="auto"/>
              <w:rPr>
                <w:rFonts w:ascii="Times New Roman" w:hAnsi="Times New Roman"/>
                <w:color w:val="000000"/>
                <w:sz w:val="20"/>
                <w:szCs w:val="20"/>
              </w:rPr>
            </w:pPr>
            <w:r w:rsidRPr="00CD1EAF">
              <w:rPr>
                <w:rFonts w:ascii="Times New Roman" w:hAnsi="Times New Roman"/>
                <w:color w:val="000000"/>
                <w:sz w:val="20"/>
                <w:szCs w:val="20"/>
              </w:rPr>
              <w:t>Vejos bortas 300x80x1000 mm</w:t>
            </w:r>
          </w:p>
        </w:tc>
        <w:tc>
          <w:tcPr>
            <w:tcW w:w="851" w:type="dxa"/>
            <w:vAlign w:val="center"/>
          </w:tcPr>
          <w:p w14:paraId="7913A894" w14:textId="3DE78A7B" w:rsidR="00AE5A5E" w:rsidRPr="00CD1EAF" w:rsidRDefault="00AE5A5E" w:rsidP="000C736E">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vnt</w:t>
            </w:r>
          </w:p>
        </w:tc>
        <w:tc>
          <w:tcPr>
            <w:tcW w:w="1984" w:type="dxa"/>
            <w:vAlign w:val="center"/>
          </w:tcPr>
          <w:p w14:paraId="02373034" w14:textId="1E689ABB" w:rsidR="00AE5A5E" w:rsidRPr="00CD1EAF" w:rsidRDefault="00AE5A5E" w:rsidP="000C736E">
            <w:pPr>
              <w:autoSpaceDN/>
              <w:spacing w:after="0" w:line="240" w:lineRule="auto"/>
              <w:jc w:val="center"/>
              <w:rPr>
                <w:rFonts w:ascii="Times New Roman" w:hAnsi="Times New Roman"/>
                <w:sz w:val="20"/>
                <w:szCs w:val="20"/>
              </w:rPr>
            </w:pPr>
            <w:r w:rsidRPr="00CD1EAF">
              <w:rPr>
                <w:rFonts w:ascii="Times New Roman" w:hAnsi="Times New Roman"/>
                <w:sz w:val="20"/>
                <w:szCs w:val="20"/>
              </w:rPr>
              <w:t>1000</w:t>
            </w:r>
          </w:p>
        </w:tc>
      </w:tr>
      <w:tr w:rsidR="00F91F57" w:rsidRPr="00CD1EAF" w14:paraId="191E6A71" w14:textId="77777777" w:rsidTr="00486A0B">
        <w:trPr>
          <w:trHeight w:val="216"/>
        </w:trPr>
        <w:tc>
          <w:tcPr>
            <w:tcW w:w="9776" w:type="dxa"/>
            <w:gridSpan w:val="4"/>
            <w:noWrap/>
            <w:vAlign w:val="center"/>
          </w:tcPr>
          <w:p w14:paraId="16E638D1" w14:textId="5E0099EC" w:rsidR="00F91F57" w:rsidRPr="00CD1EAF" w:rsidRDefault="0088019C" w:rsidP="000F0F23">
            <w:pPr>
              <w:autoSpaceDN/>
              <w:spacing w:after="0" w:line="240" w:lineRule="auto"/>
              <w:jc w:val="both"/>
              <w:rPr>
                <w:rFonts w:ascii="Times New Roman" w:hAnsi="Times New Roman"/>
                <w:color w:val="EE0000"/>
                <w:sz w:val="20"/>
                <w:szCs w:val="20"/>
              </w:rPr>
            </w:pPr>
            <w:r w:rsidRPr="00CD1EAF">
              <w:rPr>
                <w:rFonts w:ascii="Times New Roman" w:hAnsi="Times New Roman"/>
                <w:b/>
                <w:bCs/>
                <w:sz w:val="20"/>
                <w:szCs w:val="20"/>
              </w:rPr>
              <w:t>Pristatymas:</w:t>
            </w:r>
            <w:r w:rsidRPr="00CD1EAF">
              <w:rPr>
                <w:rFonts w:ascii="Times New Roman" w:hAnsi="Times New Roman"/>
                <w:sz w:val="20"/>
                <w:szCs w:val="20"/>
              </w:rPr>
              <w:t xml:space="preserve"> </w:t>
            </w:r>
            <w:r w:rsidR="00F91F57" w:rsidRPr="00CD1EAF">
              <w:rPr>
                <w:rFonts w:ascii="Times New Roman" w:hAnsi="Times New Roman"/>
                <w:sz w:val="20"/>
                <w:szCs w:val="20"/>
              </w:rPr>
              <w:t>Prekių atvežimo ir iškrovimo paslauga turi būti įskaičiuota į kainą</w:t>
            </w:r>
            <w:r w:rsidR="006760DE">
              <w:rPr>
                <w:rFonts w:ascii="Times New Roman" w:hAnsi="Times New Roman"/>
                <w:sz w:val="20"/>
                <w:szCs w:val="20"/>
              </w:rPr>
              <w:t>. M</w:t>
            </w:r>
            <w:r w:rsidR="00F91F57" w:rsidRPr="00CD1EAF">
              <w:rPr>
                <w:rFonts w:ascii="Times New Roman" w:hAnsi="Times New Roman"/>
                <w:sz w:val="20"/>
                <w:szCs w:val="20"/>
              </w:rPr>
              <w:t xml:space="preserve">inimalus užsakymo kiekis </w:t>
            </w:r>
            <w:r w:rsidR="00D56130" w:rsidRPr="00CD1EAF">
              <w:rPr>
                <w:rFonts w:ascii="Times New Roman" w:hAnsi="Times New Roman"/>
                <w:sz w:val="20"/>
                <w:szCs w:val="20"/>
              </w:rPr>
              <w:t>6 vnt. standartinių EURO padėklų</w:t>
            </w:r>
            <w:r w:rsidR="006760DE">
              <w:rPr>
                <w:rFonts w:ascii="Times New Roman" w:hAnsi="Times New Roman"/>
                <w:sz w:val="20"/>
                <w:szCs w:val="20"/>
              </w:rPr>
              <w:t>. P</w:t>
            </w:r>
            <w:r w:rsidR="006760DE" w:rsidRPr="006760DE">
              <w:rPr>
                <w:rFonts w:ascii="Times New Roman" w:hAnsi="Times New Roman"/>
                <w:sz w:val="20"/>
                <w:szCs w:val="20"/>
              </w:rPr>
              <w:t>adėklas yra sudarytas iš vienos rūšies gaminių</w:t>
            </w:r>
            <w:r w:rsidR="006760DE">
              <w:rPr>
                <w:rFonts w:ascii="Times New Roman" w:hAnsi="Times New Roman"/>
                <w:sz w:val="20"/>
                <w:szCs w:val="20"/>
              </w:rPr>
              <w:t xml:space="preserve"> (gamyklinė pakuotė)</w:t>
            </w:r>
            <w:r w:rsidR="007F5322" w:rsidRPr="00CD1EAF">
              <w:rPr>
                <w:rFonts w:ascii="Times New Roman" w:hAnsi="Times New Roman"/>
                <w:sz w:val="20"/>
                <w:szCs w:val="20"/>
              </w:rPr>
              <w:t>.</w:t>
            </w:r>
          </w:p>
        </w:tc>
      </w:tr>
    </w:tbl>
    <w:p w14:paraId="1D226F6D" w14:textId="194CCB5D" w:rsidR="009C1727" w:rsidRPr="00CD1EAF" w:rsidRDefault="001D2541" w:rsidP="00FA084F">
      <w:pPr>
        <w:spacing w:after="0" w:line="240" w:lineRule="auto"/>
        <w:textAlignment w:val="baseline"/>
        <w:rPr>
          <w:rFonts w:ascii="Times New Roman" w:eastAsia="SimSun" w:hAnsi="Times New Roman" w:cs="Mangal"/>
          <w:i/>
          <w:iCs/>
          <w:sz w:val="20"/>
          <w:szCs w:val="20"/>
          <w:lang w:eastAsia="zh-CN" w:bidi="hi-IN"/>
        </w:rPr>
      </w:pPr>
      <w:r w:rsidRPr="00CD1EAF">
        <w:rPr>
          <w:rFonts w:ascii="Times New Roman" w:eastAsia="SimSun" w:hAnsi="Times New Roman" w:cs="Mangal"/>
          <w:i/>
          <w:iCs/>
          <w:sz w:val="20"/>
          <w:szCs w:val="20"/>
          <w:lang w:eastAsia="zh-CN" w:bidi="hi-IN"/>
        </w:rPr>
        <w:t xml:space="preserve">* Pirkėjas neįsipareigoja įsigyti nurodyto Prekių kiekio. Nurodytas Prekių kiekis yra </w:t>
      </w:r>
      <w:r w:rsidR="00AB1A93">
        <w:rPr>
          <w:rFonts w:ascii="Times New Roman" w:eastAsia="SimSun" w:hAnsi="Times New Roman" w:cs="Mangal"/>
          <w:i/>
          <w:iCs/>
          <w:sz w:val="20"/>
          <w:szCs w:val="20"/>
          <w:lang w:eastAsia="zh-CN" w:bidi="hi-IN"/>
        </w:rPr>
        <w:t>orientacinis</w:t>
      </w:r>
      <w:r w:rsidRPr="00CD1EAF">
        <w:rPr>
          <w:rFonts w:ascii="Times New Roman" w:eastAsia="SimSun" w:hAnsi="Times New Roman" w:cs="Mangal"/>
          <w:i/>
          <w:iCs/>
          <w:sz w:val="20"/>
          <w:szCs w:val="20"/>
          <w:lang w:eastAsia="zh-CN" w:bidi="hi-IN"/>
        </w:rPr>
        <w:t xml:space="preserve"> ir skirtas pasiūlymams palyginti.</w:t>
      </w:r>
    </w:p>
    <w:p w14:paraId="01A87F75" w14:textId="77777777" w:rsidR="001D2541" w:rsidRPr="00CD1EAF" w:rsidRDefault="001D2541" w:rsidP="00FA084F">
      <w:pPr>
        <w:spacing w:after="0" w:line="240" w:lineRule="auto"/>
        <w:textAlignment w:val="baseline"/>
        <w:rPr>
          <w:rFonts w:ascii="Times New Roman" w:eastAsia="SimSun" w:hAnsi="Times New Roman" w:cs="Mangal"/>
          <w:i/>
          <w:iCs/>
          <w:sz w:val="20"/>
          <w:szCs w:val="20"/>
          <w:lang w:eastAsia="zh-CN" w:bidi="hi-IN"/>
        </w:rPr>
      </w:pPr>
    </w:p>
    <w:p w14:paraId="36568BA5" w14:textId="1B71B648" w:rsidR="00E6564C" w:rsidRPr="00CD1EAF" w:rsidRDefault="00271398" w:rsidP="00E6564C">
      <w:pPr>
        <w:spacing w:after="0" w:line="240" w:lineRule="auto"/>
        <w:textAlignment w:val="baseline"/>
        <w:rPr>
          <w:rFonts w:ascii="Times New Roman" w:eastAsia="SimSun" w:hAnsi="Times New Roman" w:cs="Mangal"/>
          <w:sz w:val="20"/>
          <w:szCs w:val="20"/>
          <w:u w:val="single"/>
          <w:lang w:eastAsia="zh-CN" w:bidi="hi-IN"/>
        </w:rPr>
      </w:pPr>
      <w:r w:rsidRPr="00CD1EAF">
        <w:rPr>
          <w:rFonts w:ascii="Times New Roman" w:eastAsia="SimSun" w:hAnsi="Times New Roman" w:cs="Mangal"/>
          <w:sz w:val="20"/>
          <w:szCs w:val="20"/>
          <w:u w:val="single"/>
          <w:lang w:eastAsia="zh-CN" w:bidi="hi-IN"/>
        </w:rPr>
        <w:t>3. REIKALAVIMAI P</w:t>
      </w:r>
      <w:r w:rsidR="00BD2866" w:rsidRPr="00CD1EAF">
        <w:rPr>
          <w:rFonts w:ascii="Times New Roman" w:eastAsia="SimSun" w:hAnsi="Times New Roman" w:cs="Mangal"/>
          <w:sz w:val="20"/>
          <w:szCs w:val="20"/>
          <w:u w:val="single"/>
          <w:lang w:eastAsia="zh-CN" w:bidi="hi-IN"/>
        </w:rPr>
        <w:t>IRKIMO OBJEKTUI</w:t>
      </w:r>
    </w:p>
    <w:p w14:paraId="101A0EC7" w14:textId="3016CD8A" w:rsidR="001E7192" w:rsidRPr="00CD1EAF" w:rsidRDefault="00E6564C" w:rsidP="00E6564C">
      <w:pPr>
        <w:tabs>
          <w:tab w:val="left" w:pos="567"/>
        </w:tabs>
        <w:spacing w:line="240" w:lineRule="auto"/>
        <w:rPr>
          <w:rFonts w:ascii="Times New Roman" w:eastAsia="Calibri" w:hAnsi="Times New Roman"/>
          <w:iCs/>
          <w:sz w:val="20"/>
          <w:szCs w:val="20"/>
          <w:lang w:eastAsia="ar-SA"/>
        </w:rPr>
      </w:pPr>
      <w:r w:rsidRPr="00CD1EAF">
        <w:rPr>
          <w:rFonts w:ascii="Times New Roman" w:eastAsia="SimSun" w:hAnsi="Times New Roman" w:cs="Mangal"/>
          <w:sz w:val="20"/>
          <w:szCs w:val="20"/>
          <w:lang w:eastAsia="zh-CN" w:bidi="hi-IN"/>
        </w:rPr>
        <w:t xml:space="preserve">3.1. </w:t>
      </w:r>
      <w:r w:rsidR="00CE5343" w:rsidRPr="00CD1EAF">
        <w:rPr>
          <w:rFonts w:ascii="Times New Roman" w:eastAsia="Calibri" w:hAnsi="Times New Roman"/>
          <w:iCs/>
          <w:sz w:val="20"/>
          <w:szCs w:val="20"/>
          <w:lang w:eastAsia="ar-SA"/>
        </w:rPr>
        <w:t>Prekių kokybės atitiktis pagal statybos techninį reglamentą STR 1.01.04:2015 (aktuali redakcija) arba lygiaverčius dokumentus.</w:t>
      </w:r>
      <w:r w:rsidR="0056798D" w:rsidRPr="00CD1EAF">
        <w:rPr>
          <w:rFonts w:ascii="Times New Roman" w:eastAsia="Calibri" w:hAnsi="Times New Roman"/>
          <w:iCs/>
          <w:sz w:val="20"/>
          <w:szCs w:val="20"/>
          <w:lang w:eastAsia="ar-SA"/>
        </w:rPr>
        <w:t xml:space="preserve"> Taip pat atitinkamus standartus:</w:t>
      </w:r>
    </w:p>
    <w:tbl>
      <w:tblPr>
        <w:tblStyle w:val="Lentelstinklelis1"/>
        <w:tblW w:w="9918" w:type="dxa"/>
        <w:tblLayout w:type="fixed"/>
        <w:tblLook w:val="04A0" w:firstRow="1" w:lastRow="0" w:firstColumn="1" w:lastColumn="0" w:noHBand="0" w:noVBand="1"/>
      </w:tblPr>
      <w:tblGrid>
        <w:gridCol w:w="421"/>
        <w:gridCol w:w="4536"/>
        <w:gridCol w:w="4961"/>
      </w:tblGrid>
      <w:tr w:rsidR="0056798D" w:rsidRPr="00CD1EAF" w14:paraId="57558BD9" w14:textId="77777777" w:rsidTr="00B42C28">
        <w:trPr>
          <w:trHeight w:val="272"/>
        </w:trPr>
        <w:tc>
          <w:tcPr>
            <w:tcW w:w="421" w:type="dxa"/>
          </w:tcPr>
          <w:p w14:paraId="3B343302" w14:textId="77777777" w:rsidR="0056798D" w:rsidRPr="00CD1EAF" w:rsidRDefault="0056798D" w:rsidP="00B42C28">
            <w:pPr>
              <w:autoSpaceDN/>
              <w:spacing w:after="0" w:line="240" w:lineRule="auto"/>
              <w:rPr>
                <w:rFonts w:ascii="Times New Roman" w:eastAsia="Calibri" w:hAnsi="Times New Roman"/>
                <w:sz w:val="20"/>
                <w:szCs w:val="20"/>
              </w:rPr>
            </w:pPr>
          </w:p>
        </w:tc>
        <w:tc>
          <w:tcPr>
            <w:tcW w:w="4536" w:type="dxa"/>
          </w:tcPr>
          <w:p w14:paraId="5C9596DC" w14:textId="77777777" w:rsidR="0056798D" w:rsidRPr="00CD1EAF" w:rsidRDefault="0056798D" w:rsidP="00B42C28">
            <w:pPr>
              <w:autoSpaceDN/>
              <w:spacing w:after="0" w:line="240" w:lineRule="auto"/>
              <w:rPr>
                <w:rFonts w:ascii="Times New Roman" w:eastAsia="Calibri" w:hAnsi="Times New Roman"/>
                <w:b/>
                <w:bCs/>
                <w:sz w:val="20"/>
                <w:szCs w:val="20"/>
                <w:lang w:val="fr-FR"/>
              </w:rPr>
            </w:pPr>
            <w:r w:rsidRPr="00CD1EAF">
              <w:rPr>
                <w:rFonts w:ascii="Times New Roman" w:eastAsia="Calibri" w:hAnsi="Times New Roman"/>
                <w:b/>
                <w:bCs/>
                <w:sz w:val="20"/>
                <w:szCs w:val="20"/>
                <w:lang w:val="fr-FR"/>
              </w:rPr>
              <w:t>Prekės pavadinimas</w:t>
            </w:r>
          </w:p>
        </w:tc>
        <w:tc>
          <w:tcPr>
            <w:tcW w:w="4961" w:type="dxa"/>
          </w:tcPr>
          <w:p w14:paraId="71C96C88" w14:textId="77777777" w:rsidR="0056798D" w:rsidRPr="00CD1EAF" w:rsidRDefault="0056798D" w:rsidP="00B42C28">
            <w:pPr>
              <w:autoSpaceDN/>
              <w:spacing w:after="0" w:line="240" w:lineRule="auto"/>
              <w:rPr>
                <w:rFonts w:ascii="Times New Roman" w:eastAsia="Calibri" w:hAnsi="Times New Roman"/>
                <w:b/>
                <w:bCs/>
                <w:sz w:val="20"/>
                <w:szCs w:val="20"/>
                <w:lang w:val="fr-FR"/>
              </w:rPr>
            </w:pPr>
            <w:r w:rsidRPr="00CD1EAF">
              <w:rPr>
                <w:rFonts w:ascii="Times New Roman" w:eastAsia="Calibri" w:hAnsi="Times New Roman"/>
                <w:b/>
                <w:bCs/>
                <w:sz w:val="20"/>
                <w:szCs w:val="20"/>
                <w:lang w:val="fr-FR"/>
              </w:rPr>
              <w:t>Standartas</w:t>
            </w:r>
          </w:p>
        </w:tc>
      </w:tr>
      <w:tr w:rsidR="0056798D" w:rsidRPr="00CD1EAF" w14:paraId="64D4FD02" w14:textId="77777777" w:rsidTr="00B42C28">
        <w:trPr>
          <w:trHeight w:val="163"/>
        </w:trPr>
        <w:tc>
          <w:tcPr>
            <w:tcW w:w="421" w:type="dxa"/>
          </w:tcPr>
          <w:p w14:paraId="07E2FA26" w14:textId="77777777" w:rsidR="0056798D" w:rsidRPr="00CD1EAF" w:rsidRDefault="0056798D" w:rsidP="00B42C28">
            <w:pPr>
              <w:autoSpaceDN/>
              <w:spacing w:after="0" w:line="240" w:lineRule="auto"/>
              <w:rPr>
                <w:rFonts w:ascii="Times New Roman" w:eastAsia="Calibri" w:hAnsi="Times New Roman"/>
                <w:sz w:val="20"/>
                <w:szCs w:val="20"/>
                <w:lang w:val="fr-FR"/>
              </w:rPr>
            </w:pPr>
            <w:r w:rsidRPr="00CD1EAF">
              <w:rPr>
                <w:rFonts w:ascii="Times New Roman" w:eastAsia="Calibri" w:hAnsi="Times New Roman"/>
                <w:sz w:val="20"/>
                <w:szCs w:val="20"/>
                <w:lang w:val="fr-FR"/>
              </w:rPr>
              <w:t>1.</w:t>
            </w:r>
          </w:p>
        </w:tc>
        <w:tc>
          <w:tcPr>
            <w:tcW w:w="4536" w:type="dxa"/>
          </w:tcPr>
          <w:p w14:paraId="29A33004" w14:textId="77777777" w:rsidR="0056798D" w:rsidRPr="00CD1EAF" w:rsidRDefault="0056798D" w:rsidP="00B42C28">
            <w:pPr>
              <w:autoSpaceDN/>
              <w:spacing w:after="0" w:line="240" w:lineRule="auto"/>
              <w:rPr>
                <w:rFonts w:ascii="Times New Roman" w:eastAsia="Calibri" w:hAnsi="Times New Roman"/>
                <w:sz w:val="20"/>
                <w:szCs w:val="20"/>
                <w:lang w:val="fr-FR"/>
              </w:rPr>
            </w:pPr>
            <w:r w:rsidRPr="00CD1EAF">
              <w:rPr>
                <w:rFonts w:ascii="Times New Roman" w:eastAsia="Calibri" w:hAnsi="Times New Roman"/>
                <w:sz w:val="20"/>
                <w:szCs w:val="20"/>
                <w:lang w:val="en-US"/>
              </w:rPr>
              <w:t xml:space="preserve">Betoninės grindinio trinkelės </w:t>
            </w:r>
          </w:p>
        </w:tc>
        <w:tc>
          <w:tcPr>
            <w:tcW w:w="4961" w:type="dxa"/>
          </w:tcPr>
          <w:p w14:paraId="7475C35F" w14:textId="77777777" w:rsidR="0056798D" w:rsidRPr="00CD1EAF" w:rsidRDefault="0056798D" w:rsidP="00B42C28">
            <w:pPr>
              <w:autoSpaceDN/>
              <w:spacing w:after="0" w:line="240" w:lineRule="auto"/>
              <w:rPr>
                <w:rFonts w:ascii="Times New Roman" w:eastAsia="Calibri" w:hAnsi="Times New Roman"/>
                <w:sz w:val="20"/>
                <w:szCs w:val="20"/>
                <w:lang w:val="fr-FR"/>
              </w:rPr>
            </w:pPr>
            <w:r w:rsidRPr="00CD1EAF">
              <w:rPr>
                <w:rFonts w:ascii="Times New Roman" w:eastAsia="Calibri" w:hAnsi="Times New Roman"/>
                <w:sz w:val="20"/>
                <w:szCs w:val="20"/>
                <w:lang w:val="fr-FR"/>
              </w:rPr>
              <w:t xml:space="preserve">LST EN 1338:2003 ir LST EN 1338:2003/AC:2006 </w:t>
            </w:r>
          </w:p>
        </w:tc>
      </w:tr>
      <w:tr w:rsidR="0056798D" w:rsidRPr="00CD1EAF" w14:paraId="4F391F4B" w14:textId="77777777" w:rsidTr="00B42C28">
        <w:tc>
          <w:tcPr>
            <w:tcW w:w="421" w:type="dxa"/>
          </w:tcPr>
          <w:p w14:paraId="59FB2C56" w14:textId="77777777" w:rsidR="0056798D" w:rsidRPr="00CD1EAF" w:rsidRDefault="0056798D" w:rsidP="00B42C28">
            <w:pPr>
              <w:autoSpaceDN/>
              <w:spacing w:after="0" w:line="240" w:lineRule="auto"/>
              <w:rPr>
                <w:rFonts w:ascii="Times New Roman" w:eastAsia="Calibri" w:hAnsi="Times New Roman"/>
                <w:sz w:val="20"/>
                <w:szCs w:val="20"/>
                <w:lang w:val="fr-FR"/>
              </w:rPr>
            </w:pPr>
            <w:r w:rsidRPr="00CD1EAF">
              <w:rPr>
                <w:rFonts w:ascii="Times New Roman" w:eastAsia="Calibri" w:hAnsi="Times New Roman"/>
                <w:sz w:val="20"/>
                <w:szCs w:val="20"/>
                <w:lang w:val="fr-FR"/>
              </w:rPr>
              <w:t>2.</w:t>
            </w:r>
          </w:p>
        </w:tc>
        <w:tc>
          <w:tcPr>
            <w:tcW w:w="4536" w:type="dxa"/>
          </w:tcPr>
          <w:p w14:paraId="13E0CDB1" w14:textId="77777777" w:rsidR="0056798D" w:rsidRPr="00CD1EAF" w:rsidRDefault="0056798D" w:rsidP="00B42C28">
            <w:pPr>
              <w:autoSpaceDN/>
              <w:spacing w:after="0" w:line="240" w:lineRule="auto"/>
              <w:rPr>
                <w:rFonts w:ascii="Times New Roman" w:eastAsia="Calibri" w:hAnsi="Times New Roman"/>
                <w:sz w:val="20"/>
                <w:szCs w:val="20"/>
                <w:lang w:val="fr-FR"/>
              </w:rPr>
            </w:pPr>
            <w:r w:rsidRPr="00CD1EAF">
              <w:rPr>
                <w:rFonts w:ascii="Times New Roman" w:eastAsia="Calibri" w:hAnsi="Times New Roman"/>
                <w:sz w:val="20"/>
                <w:szCs w:val="20"/>
                <w:lang w:val="en-US"/>
              </w:rPr>
              <w:t>Vejos bordiūro elementai</w:t>
            </w:r>
          </w:p>
        </w:tc>
        <w:tc>
          <w:tcPr>
            <w:tcW w:w="4961" w:type="dxa"/>
          </w:tcPr>
          <w:p w14:paraId="323FA8BD" w14:textId="77777777" w:rsidR="0056798D" w:rsidRPr="00CD1EAF" w:rsidRDefault="0056798D" w:rsidP="00B42C28">
            <w:pPr>
              <w:autoSpaceDN/>
              <w:spacing w:after="0" w:line="240" w:lineRule="auto"/>
              <w:rPr>
                <w:rFonts w:ascii="Times New Roman" w:eastAsia="Calibri" w:hAnsi="Times New Roman"/>
                <w:sz w:val="20"/>
                <w:szCs w:val="20"/>
                <w:lang w:val="fr-FR"/>
              </w:rPr>
            </w:pPr>
            <w:r w:rsidRPr="00CD1EAF">
              <w:rPr>
                <w:rFonts w:ascii="Times New Roman" w:eastAsia="Calibri" w:hAnsi="Times New Roman"/>
                <w:sz w:val="20"/>
                <w:szCs w:val="20"/>
                <w:lang w:val="fr-FR"/>
              </w:rPr>
              <w:t xml:space="preserve">LST EN 1340:2003 ir LST EN 1340:2003/AC:2006 </w:t>
            </w:r>
          </w:p>
        </w:tc>
      </w:tr>
      <w:tr w:rsidR="0056798D" w:rsidRPr="00CD1EAF" w14:paraId="4E5995C6" w14:textId="77777777" w:rsidTr="00B42C28">
        <w:tc>
          <w:tcPr>
            <w:tcW w:w="421" w:type="dxa"/>
          </w:tcPr>
          <w:p w14:paraId="5D7268C5" w14:textId="77777777" w:rsidR="0056798D" w:rsidRPr="00CD1EAF" w:rsidRDefault="0056798D" w:rsidP="00B42C28">
            <w:pPr>
              <w:autoSpaceDN/>
              <w:spacing w:after="0" w:line="240" w:lineRule="auto"/>
              <w:rPr>
                <w:rFonts w:ascii="Times New Roman" w:eastAsia="Calibri" w:hAnsi="Times New Roman"/>
                <w:sz w:val="20"/>
                <w:szCs w:val="20"/>
                <w:lang w:val="fr-FR"/>
              </w:rPr>
            </w:pPr>
            <w:r w:rsidRPr="00CD1EAF">
              <w:rPr>
                <w:rFonts w:ascii="Times New Roman" w:eastAsia="Calibri" w:hAnsi="Times New Roman"/>
                <w:sz w:val="20"/>
                <w:szCs w:val="20"/>
                <w:lang w:val="fr-FR"/>
              </w:rPr>
              <w:t>3.</w:t>
            </w:r>
          </w:p>
        </w:tc>
        <w:tc>
          <w:tcPr>
            <w:tcW w:w="4536" w:type="dxa"/>
          </w:tcPr>
          <w:p w14:paraId="092A3652" w14:textId="77777777" w:rsidR="0056798D" w:rsidRPr="00CD1EAF" w:rsidRDefault="0056798D" w:rsidP="00B42C28">
            <w:pPr>
              <w:autoSpaceDN/>
              <w:spacing w:after="0" w:line="240" w:lineRule="auto"/>
              <w:rPr>
                <w:rFonts w:ascii="Times New Roman" w:eastAsia="Calibri" w:hAnsi="Times New Roman"/>
                <w:sz w:val="20"/>
                <w:szCs w:val="20"/>
                <w:lang w:val="en-US"/>
              </w:rPr>
            </w:pPr>
            <w:r w:rsidRPr="00CD1EAF">
              <w:rPr>
                <w:rFonts w:ascii="Times New Roman" w:eastAsia="Calibri" w:hAnsi="Times New Roman"/>
                <w:sz w:val="20"/>
                <w:szCs w:val="20"/>
                <w:lang w:val="en-US"/>
              </w:rPr>
              <w:t>Šaligatvio plytelės</w:t>
            </w:r>
          </w:p>
        </w:tc>
        <w:tc>
          <w:tcPr>
            <w:tcW w:w="4961" w:type="dxa"/>
          </w:tcPr>
          <w:p w14:paraId="337298B8" w14:textId="77777777" w:rsidR="0056798D" w:rsidRPr="00CD1EAF" w:rsidRDefault="0056798D" w:rsidP="00B42C28">
            <w:pPr>
              <w:autoSpaceDN/>
              <w:spacing w:after="0" w:line="240" w:lineRule="auto"/>
              <w:rPr>
                <w:rFonts w:ascii="Times New Roman" w:eastAsia="Calibri" w:hAnsi="Times New Roman"/>
                <w:sz w:val="20"/>
                <w:szCs w:val="20"/>
                <w:lang w:val="fr-FR"/>
              </w:rPr>
            </w:pPr>
            <w:r w:rsidRPr="00CD1EAF">
              <w:rPr>
                <w:rFonts w:ascii="Times New Roman" w:eastAsia="Calibri" w:hAnsi="Times New Roman"/>
                <w:sz w:val="20"/>
                <w:szCs w:val="20"/>
                <w:lang w:val="fr-FR"/>
              </w:rPr>
              <w:t>LST EN 1339:2003 ir LST EN 1339:2003/AC:2006</w:t>
            </w:r>
          </w:p>
        </w:tc>
      </w:tr>
    </w:tbl>
    <w:p w14:paraId="0E127E4F" w14:textId="77777777" w:rsidR="008640A7" w:rsidRPr="00CD1EAF" w:rsidRDefault="008640A7" w:rsidP="00502CEF">
      <w:pPr>
        <w:spacing w:after="0" w:line="240" w:lineRule="auto"/>
        <w:textAlignment w:val="baseline"/>
        <w:rPr>
          <w:rFonts w:ascii="Times New Roman" w:eastAsia="SimSun" w:hAnsi="Times New Roman" w:cs="Mangal"/>
          <w:sz w:val="20"/>
          <w:szCs w:val="20"/>
          <w:lang w:eastAsia="zh-CN" w:bidi="hi-IN"/>
        </w:rPr>
      </w:pPr>
    </w:p>
    <w:p w14:paraId="54BD4DE2" w14:textId="214639F1" w:rsidR="00CE5343" w:rsidRPr="00CD1EAF" w:rsidRDefault="008640A7" w:rsidP="00502CEF">
      <w:pPr>
        <w:spacing w:after="0" w:line="240" w:lineRule="auto"/>
        <w:textAlignment w:val="baseline"/>
        <w:rPr>
          <w:rFonts w:ascii="Times New Roman" w:eastAsia="SimSun" w:hAnsi="Times New Roman" w:cs="Mangal"/>
          <w:sz w:val="20"/>
          <w:szCs w:val="20"/>
          <w:lang w:eastAsia="zh-CN" w:bidi="hi-IN"/>
        </w:rPr>
      </w:pPr>
      <w:r w:rsidRPr="00CD1EAF">
        <w:rPr>
          <w:rFonts w:ascii="Times New Roman" w:eastAsia="SimSun" w:hAnsi="Times New Roman" w:cs="Mangal"/>
          <w:sz w:val="20"/>
          <w:szCs w:val="20"/>
          <w:lang w:eastAsia="zh-CN" w:bidi="hi-IN"/>
        </w:rPr>
        <w:t>3.2. Prekės turi atitikti techninėje specifikacijoje nurodytus reikalavimus</w:t>
      </w:r>
      <w:r w:rsidR="00946DCB" w:rsidRPr="00CD1EAF">
        <w:rPr>
          <w:rFonts w:ascii="Times New Roman" w:eastAsia="SimSun" w:hAnsi="Times New Roman" w:cs="Mangal"/>
          <w:sz w:val="20"/>
          <w:szCs w:val="20"/>
          <w:lang w:eastAsia="zh-CN" w:bidi="hi-IN"/>
        </w:rPr>
        <w:t>, turi</w:t>
      </w:r>
      <w:r w:rsidRPr="00CD1EAF">
        <w:rPr>
          <w:rFonts w:ascii="Times New Roman" w:eastAsia="SimSun" w:hAnsi="Times New Roman" w:cs="Mangal"/>
          <w:sz w:val="20"/>
          <w:szCs w:val="20"/>
          <w:lang w:eastAsia="zh-CN" w:bidi="hi-IN"/>
        </w:rPr>
        <w:t xml:space="preserve"> būti naujos.</w:t>
      </w:r>
    </w:p>
    <w:p w14:paraId="547F6405" w14:textId="77777777" w:rsidR="00A4562C" w:rsidRPr="00CD1EAF" w:rsidRDefault="00A4562C" w:rsidP="00271398">
      <w:pPr>
        <w:pStyle w:val="Standard"/>
        <w:rPr>
          <w:sz w:val="20"/>
          <w:szCs w:val="20"/>
        </w:rPr>
      </w:pPr>
    </w:p>
    <w:p w14:paraId="042FF9E9" w14:textId="3CE24978" w:rsidR="00271398" w:rsidRPr="00AB1A93" w:rsidRDefault="00271398" w:rsidP="00AB1A93">
      <w:pPr>
        <w:pStyle w:val="Standard"/>
        <w:rPr>
          <w:sz w:val="20"/>
          <w:szCs w:val="20"/>
          <w:u w:val="single"/>
        </w:rPr>
      </w:pPr>
      <w:r w:rsidRPr="00CD1EAF">
        <w:rPr>
          <w:sz w:val="20"/>
          <w:szCs w:val="20"/>
          <w:u w:val="single"/>
        </w:rPr>
        <w:t>4. SUTARTINIŲ ĮSIPAREIGOJIMŲ VYKDYMO TVARKA IR TERMINAI</w:t>
      </w:r>
    </w:p>
    <w:p w14:paraId="3F930436" w14:textId="2E189BBF" w:rsidR="00271398" w:rsidRPr="00CD1EAF" w:rsidRDefault="00271398" w:rsidP="00271398">
      <w:pPr>
        <w:pStyle w:val="Standard"/>
        <w:jc w:val="both"/>
        <w:rPr>
          <w:sz w:val="20"/>
          <w:szCs w:val="20"/>
        </w:rPr>
      </w:pPr>
      <w:r w:rsidRPr="00CD1EAF">
        <w:rPr>
          <w:sz w:val="20"/>
          <w:szCs w:val="20"/>
        </w:rPr>
        <w:t>4.</w:t>
      </w:r>
      <w:r w:rsidR="00AB1A93">
        <w:rPr>
          <w:sz w:val="20"/>
          <w:szCs w:val="20"/>
        </w:rPr>
        <w:t>1</w:t>
      </w:r>
      <w:r w:rsidRPr="00CD1EAF">
        <w:rPr>
          <w:sz w:val="20"/>
          <w:szCs w:val="20"/>
        </w:rPr>
        <w:t>.</w:t>
      </w:r>
      <w:r w:rsidR="00F3274C" w:rsidRPr="00CD1EAF">
        <w:rPr>
          <w:sz w:val="20"/>
          <w:szCs w:val="20"/>
        </w:rPr>
        <w:t xml:space="preserve"> </w:t>
      </w:r>
      <w:r w:rsidR="00C17993" w:rsidRPr="00C17993">
        <w:rPr>
          <w:sz w:val="20"/>
          <w:szCs w:val="20"/>
        </w:rPr>
        <w:t>Prekės bus perkamos pagal Pirkėjo poreikius, teikiant Tiekėjui atskirus užsakymus telefonu ir (ar) elektroniniu paštu.</w:t>
      </w:r>
    </w:p>
    <w:p w14:paraId="061557AC" w14:textId="0FB95272" w:rsidR="00271398" w:rsidRPr="00B85858" w:rsidRDefault="00271398" w:rsidP="00271398">
      <w:pPr>
        <w:pStyle w:val="Standard"/>
        <w:jc w:val="both"/>
        <w:rPr>
          <w:sz w:val="20"/>
          <w:szCs w:val="20"/>
        </w:rPr>
      </w:pPr>
      <w:r w:rsidRPr="00CD1EAF">
        <w:rPr>
          <w:sz w:val="20"/>
          <w:szCs w:val="20"/>
        </w:rPr>
        <w:t>4.</w:t>
      </w:r>
      <w:r w:rsidR="00AB1A93">
        <w:rPr>
          <w:sz w:val="20"/>
          <w:szCs w:val="20"/>
        </w:rPr>
        <w:t>2</w:t>
      </w:r>
      <w:r w:rsidRPr="00CD1EAF">
        <w:rPr>
          <w:sz w:val="20"/>
          <w:szCs w:val="20"/>
        </w:rPr>
        <w:t xml:space="preserve">. </w:t>
      </w:r>
      <w:r w:rsidRPr="00B85858">
        <w:rPr>
          <w:sz w:val="20"/>
          <w:szCs w:val="20"/>
        </w:rPr>
        <w:t>Sutartis įsigalioja, šalims ją pasirašius, ir galioja 12 (dvylika) mėnesių arba iki bus nupirkta Prekių už sutarties vertę, o finansinių įsipareigojimų atžvilgiu – iki visiško atsiskaitymo.</w:t>
      </w:r>
    </w:p>
    <w:p w14:paraId="328AD8C8" w14:textId="37717560" w:rsidR="00946DCB" w:rsidRPr="00CD1EAF" w:rsidRDefault="00913970" w:rsidP="00946DCB">
      <w:pPr>
        <w:spacing w:after="0" w:line="240" w:lineRule="auto"/>
        <w:jc w:val="both"/>
        <w:rPr>
          <w:rFonts w:ascii="Times New Roman" w:hAnsi="Times New Roman"/>
          <w:sz w:val="20"/>
          <w:szCs w:val="20"/>
        </w:rPr>
      </w:pPr>
      <w:r w:rsidRPr="00CD1EAF">
        <w:rPr>
          <w:rFonts w:ascii="Times New Roman" w:eastAsia="SimSun" w:hAnsi="Times New Roman" w:cs="Mangal"/>
          <w:sz w:val="20"/>
          <w:szCs w:val="20"/>
          <w:lang w:eastAsia="zh-CN" w:bidi="hi-IN"/>
        </w:rPr>
        <w:t>4.</w:t>
      </w:r>
      <w:r w:rsidR="00AB1A93">
        <w:rPr>
          <w:rFonts w:ascii="Times New Roman" w:eastAsia="SimSun" w:hAnsi="Times New Roman" w:cs="Mangal"/>
          <w:sz w:val="20"/>
          <w:szCs w:val="20"/>
          <w:lang w:eastAsia="zh-CN" w:bidi="hi-IN"/>
        </w:rPr>
        <w:t>3</w:t>
      </w:r>
      <w:r w:rsidR="00946DCB" w:rsidRPr="00CD1EAF">
        <w:rPr>
          <w:rFonts w:ascii="Times New Roman" w:eastAsia="SimSun" w:hAnsi="Times New Roman" w:cs="Mangal"/>
          <w:sz w:val="20"/>
          <w:szCs w:val="20"/>
          <w:lang w:eastAsia="zh-CN" w:bidi="hi-IN"/>
        </w:rPr>
        <w:t xml:space="preserve">. Prekės turi būti pristatomos adresu: </w:t>
      </w:r>
      <w:r w:rsidR="00946DCB" w:rsidRPr="00CD1EAF">
        <w:rPr>
          <w:rFonts w:ascii="Times New Roman" w:hAnsi="Times New Roman"/>
          <w:sz w:val="20"/>
          <w:szCs w:val="20"/>
        </w:rPr>
        <w:t>Rašės g. 4, 28197 Utena.</w:t>
      </w:r>
    </w:p>
    <w:p w14:paraId="13AB3C69" w14:textId="11A232BD" w:rsidR="00946DCB" w:rsidRPr="00CD1EAF" w:rsidRDefault="00913970" w:rsidP="00946DCB">
      <w:pPr>
        <w:spacing w:after="0" w:line="240" w:lineRule="auto"/>
        <w:jc w:val="both"/>
        <w:rPr>
          <w:rFonts w:ascii="Times New Roman" w:eastAsia="SimSun" w:hAnsi="Times New Roman" w:cs="Mangal"/>
          <w:sz w:val="20"/>
          <w:szCs w:val="20"/>
          <w:lang w:eastAsia="zh-CN" w:bidi="hi-IN"/>
        </w:rPr>
      </w:pPr>
      <w:r w:rsidRPr="00CD1EAF">
        <w:rPr>
          <w:rFonts w:ascii="Times New Roman" w:hAnsi="Times New Roman"/>
          <w:sz w:val="20"/>
          <w:szCs w:val="20"/>
        </w:rPr>
        <w:lastRenderedPageBreak/>
        <w:t>4.</w:t>
      </w:r>
      <w:r w:rsidR="00AB1A93">
        <w:rPr>
          <w:rFonts w:ascii="Times New Roman" w:hAnsi="Times New Roman"/>
          <w:sz w:val="20"/>
          <w:szCs w:val="20"/>
        </w:rPr>
        <w:t>4</w:t>
      </w:r>
      <w:r w:rsidR="00946DCB" w:rsidRPr="00CD1EAF">
        <w:rPr>
          <w:rFonts w:ascii="Times New Roman" w:hAnsi="Times New Roman"/>
          <w:sz w:val="20"/>
          <w:szCs w:val="20"/>
        </w:rPr>
        <w:t xml:space="preserve">. </w:t>
      </w:r>
      <w:r w:rsidR="00946DCB" w:rsidRPr="00CD1EAF">
        <w:rPr>
          <w:rFonts w:ascii="Times New Roman" w:eastAsia="SimSun" w:hAnsi="Times New Roman" w:cs="Mangal"/>
          <w:sz w:val="20"/>
          <w:szCs w:val="20"/>
          <w:lang w:eastAsia="zh-CN" w:bidi="hi-IN"/>
        </w:rPr>
        <w:t>Pirkėjas prekes perka su pristatymu ir iškrovimu. Tiekėjas įsipareigoja prekes pristatyti savo transportu nurodytu adresu</w:t>
      </w:r>
      <w:r w:rsidR="00336F26" w:rsidRPr="00CD1EAF">
        <w:rPr>
          <w:rFonts w:ascii="Times New Roman" w:eastAsia="SimSun" w:hAnsi="Times New Roman" w:cs="Mangal"/>
          <w:sz w:val="20"/>
          <w:szCs w:val="20"/>
          <w:lang w:eastAsia="zh-CN" w:bidi="hi-IN"/>
        </w:rPr>
        <w:t xml:space="preserve">, Pirkėjo </w:t>
      </w:r>
      <w:r w:rsidR="003640DD" w:rsidRPr="00CD1EAF">
        <w:rPr>
          <w:rFonts w:ascii="Times New Roman" w:eastAsia="SimSun" w:hAnsi="Times New Roman" w:cs="Mangal"/>
          <w:sz w:val="20"/>
          <w:szCs w:val="20"/>
          <w:lang w:eastAsia="zh-CN" w:bidi="hi-IN"/>
        </w:rPr>
        <w:t>darbo laiku (</w:t>
      </w:r>
      <w:r w:rsidR="00D15E9F" w:rsidRPr="00CD1EAF">
        <w:rPr>
          <w:rFonts w:ascii="Times New Roman" w:eastAsia="SimSun" w:hAnsi="Times New Roman" w:cs="Mangal"/>
          <w:sz w:val="20"/>
          <w:szCs w:val="20"/>
          <w:lang w:eastAsia="zh-CN" w:bidi="hi-IN"/>
        </w:rPr>
        <w:t>Pr – K  7:00 – 16:00, Pn 7:00 – 14:45, pietų pertrauka 11:00 – 11:45).</w:t>
      </w:r>
    </w:p>
    <w:p w14:paraId="2B395420" w14:textId="168AB8B5" w:rsidR="00946DCB" w:rsidRPr="00CD1EAF" w:rsidRDefault="001B7BE3" w:rsidP="00946DCB">
      <w:pPr>
        <w:spacing w:after="0" w:line="240" w:lineRule="auto"/>
        <w:jc w:val="both"/>
        <w:rPr>
          <w:rFonts w:ascii="Times New Roman" w:eastAsia="SimSun" w:hAnsi="Times New Roman" w:cs="Mangal"/>
          <w:sz w:val="20"/>
          <w:szCs w:val="20"/>
          <w:lang w:eastAsia="zh-CN" w:bidi="hi-IN"/>
        </w:rPr>
      </w:pPr>
      <w:r w:rsidRPr="00CD1EAF">
        <w:rPr>
          <w:rFonts w:ascii="Times New Roman" w:eastAsia="SimSun" w:hAnsi="Times New Roman" w:cs="Mangal"/>
          <w:sz w:val="20"/>
          <w:szCs w:val="20"/>
          <w:lang w:eastAsia="zh-CN" w:bidi="hi-IN"/>
        </w:rPr>
        <w:t>4.</w:t>
      </w:r>
      <w:r w:rsidR="00AB1A93">
        <w:rPr>
          <w:rFonts w:ascii="Times New Roman" w:eastAsia="SimSun" w:hAnsi="Times New Roman" w:cs="Mangal"/>
          <w:sz w:val="20"/>
          <w:szCs w:val="20"/>
          <w:lang w:eastAsia="zh-CN" w:bidi="hi-IN"/>
        </w:rPr>
        <w:t>5</w:t>
      </w:r>
      <w:r w:rsidR="00946DCB" w:rsidRPr="00CD1EAF">
        <w:rPr>
          <w:rFonts w:ascii="Times New Roman" w:eastAsia="SimSun" w:hAnsi="Times New Roman" w:cs="Mangal"/>
          <w:sz w:val="20"/>
          <w:szCs w:val="20"/>
          <w:lang w:eastAsia="zh-CN" w:bidi="hi-IN"/>
        </w:rPr>
        <w:t xml:space="preserve">. </w:t>
      </w:r>
      <w:r w:rsidR="00C17993" w:rsidRPr="00C17993">
        <w:rPr>
          <w:rFonts w:ascii="Times New Roman" w:eastAsia="SimSun" w:hAnsi="Times New Roman" w:cs="Mangal"/>
          <w:sz w:val="20"/>
          <w:szCs w:val="20"/>
          <w:lang w:eastAsia="zh-CN" w:bidi="hi-IN"/>
        </w:rPr>
        <w:t>Prekės turi būti pristatomos pagal Tiekėjo pasiūlytą terminą (vertinimo kriterijus), bet ne vėliau kaip per 5 (penkias) darbo dienas nuo užsakymo pateikimo Tiekėjui dienos. Užsakymo pateikimo diena laikoma diena, kai užsakymas Tiekėjui pateikiamas telefonu arba elektroniniu paštu. Jeigu užsakymas pateikiamas po Pirkėjo darbo laiko pabaigos arba ne darbo dieną, laikoma, kad užsakymas pateiktas kitą darbo dieną. Jeigu dėl to paties užsakymo informacija perduodama ir telefonu, ir elektroniniu paštu, Prekių pristatymo terminas skaičiuojamas nuo anksčiau pateikto užsakymo momento.</w:t>
      </w:r>
    </w:p>
    <w:p w14:paraId="515D0A25" w14:textId="791D9FE0" w:rsidR="00946DCB" w:rsidRPr="00CD1EAF" w:rsidRDefault="002E5D6D" w:rsidP="00946DCB">
      <w:pPr>
        <w:spacing w:after="0" w:line="240" w:lineRule="auto"/>
        <w:jc w:val="both"/>
        <w:rPr>
          <w:rFonts w:ascii="Times New Roman" w:eastAsia="SimSun" w:hAnsi="Times New Roman" w:cs="Mangal"/>
          <w:sz w:val="20"/>
          <w:szCs w:val="20"/>
          <w:lang w:eastAsia="zh-CN" w:bidi="hi-IN"/>
        </w:rPr>
      </w:pPr>
      <w:r w:rsidRPr="00CD1EAF">
        <w:rPr>
          <w:rFonts w:ascii="Times New Roman" w:eastAsia="SimSun" w:hAnsi="Times New Roman" w:cs="Mangal"/>
          <w:sz w:val="20"/>
          <w:szCs w:val="20"/>
          <w:lang w:eastAsia="zh-CN" w:bidi="hi-IN"/>
        </w:rPr>
        <w:t>4.</w:t>
      </w:r>
      <w:r w:rsidR="00AB1A93">
        <w:rPr>
          <w:rFonts w:ascii="Times New Roman" w:eastAsia="SimSun" w:hAnsi="Times New Roman" w:cs="Mangal"/>
          <w:sz w:val="20"/>
          <w:szCs w:val="20"/>
          <w:lang w:eastAsia="zh-CN" w:bidi="hi-IN"/>
        </w:rPr>
        <w:t>6</w:t>
      </w:r>
      <w:r w:rsidR="00946DCB" w:rsidRPr="00CD1EAF">
        <w:rPr>
          <w:rFonts w:ascii="Times New Roman" w:eastAsia="SimSun" w:hAnsi="Times New Roman" w:cs="Mangal"/>
          <w:sz w:val="20"/>
          <w:szCs w:val="20"/>
          <w:lang w:eastAsia="zh-CN" w:bidi="hi-IN"/>
        </w:rPr>
        <w:t xml:space="preserve">. Tiekėjui pristatant Prekes kartu turi būti pateikiamas Prekių perdavimo </w:t>
      </w:r>
      <w:r w:rsidR="00AB1A93">
        <w:rPr>
          <w:rFonts w:ascii="Times New Roman" w:eastAsia="SimSun" w:hAnsi="Times New Roman" w:cs="Mangal"/>
          <w:sz w:val="20"/>
          <w:szCs w:val="20"/>
          <w:lang w:eastAsia="zh-CN" w:bidi="hi-IN"/>
        </w:rPr>
        <w:t>–</w:t>
      </w:r>
      <w:r w:rsidR="00946DCB" w:rsidRPr="00CD1EAF">
        <w:rPr>
          <w:rFonts w:ascii="Times New Roman" w:eastAsia="SimSun" w:hAnsi="Times New Roman" w:cs="Mangal"/>
          <w:sz w:val="20"/>
          <w:szCs w:val="20"/>
          <w:lang w:eastAsia="zh-CN" w:bidi="hi-IN"/>
        </w:rPr>
        <w:t xml:space="preserve"> priėmimo aktas/</w:t>
      </w:r>
      <w:r w:rsidR="00AB1A93">
        <w:rPr>
          <w:rFonts w:ascii="Times New Roman" w:eastAsia="SimSun" w:hAnsi="Times New Roman" w:cs="Mangal"/>
          <w:sz w:val="20"/>
          <w:szCs w:val="20"/>
          <w:lang w:eastAsia="zh-CN" w:bidi="hi-IN"/>
        </w:rPr>
        <w:t xml:space="preserve"> </w:t>
      </w:r>
      <w:r w:rsidR="00946DCB" w:rsidRPr="00CD1EAF">
        <w:rPr>
          <w:rFonts w:ascii="Times New Roman" w:eastAsia="SimSun" w:hAnsi="Times New Roman" w:cs="Mangal"/>
          <w:sz w:val="20"/>
          <w:szCs w:val="20"/>
          <w:lang w:eastAsia="zh-CN" w:bidi="hi-IN"/>
        </w:rPr>
        <w:t>krovinio pristatymo važtaraštis arba kitas Prekių perdavimo</w:t>
      </w:r>
      <w:r w:rsidR="00AB1A93">
        <w:rPr>
          <w:rFonts w:ascii="Times New Roman" w:eastAsia="SimSun" w:hAnsi="Times New Roman" w:cs="Mangal"/>
          <w:sz w:val="20"/>
          <w:szCs w:val="20"/>
          <w:lang w:eastAsia="zh-CN" w:bidi="hi-IN"/>
        </w:rPr>
        <w:t xml:space="preserve"> – </w:t>
      </w:r>
      <w:r w:rsidR="00946DCB" w:rsidRPr="00CD1EAF">
        <w:rPr>
          <w:rFonts w:ascii="Times New Roman" w:eastAsia="SimSun" w:hAnsi="Times New Roman" w:cs="Mangal"/>
          <w:sz w:val="20"/>
          <w:szCs w:val="20"/>
          <w:lang w:eastAsia="zh-CN" w:bidi="hi-IN"/>
        </w:rPr>
        <w:t>priėmimo faktą patvirtinantis dokumentas, kuriame būtų detalizuotos Prekės ir jų kiekiai.</w:t>
      </w:r>
    </w:p>
    <w:p w14:paraId="57AE5050" w14:textId="7871D164" w:rsidR="008B73BF" w:rsidRPr="00CD1EAF" w:rsidRDefault="002E5D6D" w:rsidP="00946DCB">
      <w:pPr>
        <w:spacing w:after="0" w:line="240" w:lineRule="auto"/>
        <w:jc w:val="both"/>
        <w:rPr>
          <w:rFonts w:ascii="Times New Roman" w:eastAsia="SimSun" w:hAnsi="Times New Roman" w:cs="Mangal"/>
          <w:sz w:val="20"/>
          <w:szCs w:val="20"/>
          <w:lang w:eastAsia="zh-CN" w:bidi="hi-IN"/>
        </w:rPr>
      </w:pPr>
      <w:r w:rsidRPr="00CD1EAF">
        <w:rPr>
          <w:rFonts w:ascii="Times New Roman" w:eastAsia="SimSun" w:hAnsi="Times New Roman" w:cs="Mangal"/>
          <w:sz w:val="20"/>
          <w:szCs w:val="20"/>
          <w:lang w:eastAsia="zh-CN" w:bidi="hi-IN"/>
        </w:rPr>
        <w:t>4.</w:t>
      </w:r>
      <w:r w:rsidR="00AB1A93">
        <w:rPr>
          <w:rFonts w:ascii="Times New Roman" w:eastAsia="SimSun" w:hAnsi="Times New Roman" w:cs="Mangal"/>
          <w:sz w:val="20"/>
          <w:szCs w:val="20"/>
          <w:lang w:eastAsia="zh-CN" w:bidi="hi-IN"/>
        </w:rPr>
        <w:t>7</w:t>
      </w:r>
      <w:r w:rsidR="008B73BF" w:rsidRPr="00CD1EAF">
        <w:rPr>
          <w:rFonts w:ascii="Times New Roman" w:eastAsia="SimSun" w:hAnsi="Times New Roman" w:cs="Mangal"/>
          <w:sz w:val="20"/>
          <w:szCs w:val="20"/>
          <w:lang w:eastAsia="zh-CN" w:bidi="hi-IN"/>
        </w:rPr>
        <w:t>.</w:t>
      </w:r>
      <w:r w:rsidRPr="00CD1EAF">
        <w:rPr>
          <w:rFonts w:ascii="Times New Roman" w:eastAsia="SimSun" w:hAnsi="Times New Roman" w:cs="Mangal"/>
          <w:sz w:val="20"/>
          <w:szCs w:val="20"/>
          <w:lang w:eastAsia="zh-CN" w:bidi="hi-IN"/>
        </w:rPr>
        <w:t xml:space="preserve"> Prekių pakavimo išlaidos (įskaitant ir transporto (tretinę) pakuotę) turi būti įskaičiuotos į Prekių įkainį.</w:t>
      </w:r>
    </w:p>
    <w:p w14:paraId="2DA37A8C" w14:textId="24944A30" w:rsidR="00A775B5" w:rsidRPr="00CD1EAF" w:rsidRDefault="002E5D6D" w:rsidP="00946DCB">
      <w:pPr>
        <w:spacing w:after="0" w:line="240" w:lineRule="auto"/>
        <w:jc w:val="both"/>
        <w:rPr>
          <w:rFonts w:ascii="Times New Roman" w:eastAsia="SimSun" w:hAnsi="Times New Roman" w:cs="Mangal"/>
          <w:sz w:val="20"/>
          <w:szCs w:val="20"/>
          <w:lang w:eastAsia="zh-CN" w:bidi="hi-IN"/>
        </w:rPr>
      </w:pPr>
      <w:r w:rsidRPr="00CD1EAF">
        <w:rPr>
          <w:rFonts w:ascii="Times New Roman" w:eastAsia="SimSun" w:hAnsi="Times New Roman" w:cs="Mangal"/>
          <w:sz w:val="20"/>
          <w:szCs w:val="20"/>
          <w:lang w:eastAsia="zh-CN" w:bidi="hi-IN"/>
        </w:rPr>
        <w:t>4.</w:t>
      </w:r>
      <w:r w:rsidR="00AB1A93">
        <w:rPr>
          <w:rFonts w:ascii="Times New Roman" w:eastAsia="SimSun" w:hAnsi="Times New Roman" w:cs="Mangal"/>
          <w:sz w:val="20"/>
          <w:szCs w:val="20"/>
          <w:lang w:eastAsia="zh-CN" w:bidi="hi-IN"/>
        </w:rPr>
        <w:t>8</w:t>
      </w:r>
      <w:r w:rsidR="000D2607" w:rsidRPr="00CD1EAF">
        <w:rPr>
          <w:rFonts w:ascii="Times New Roman" w:eastAsia="SimSun" w:hAnsi="Times New Roman" w:cs="Mangal"/>
          <w:sz w:val="20"/>
          <w:szCs w:val="20"/>
          <w:lang w:eastAsia="zh-CN" w:bidi="hi-IN"/>
        </w:rPr>
        <w:t xml:space="preserve">. Transportavimo metu turi būti uždengta ir supakuota, kad būtų išvengta galimų mechaninių pažeidimų ir neigiamo aplinkos poveikio. Prekės gali būti gabenamos visų rūšių transportu, laikantis šiam transportui nustatytų krovinių gabenimo taisyklių. Prekių iškrovimas vykdomas taip, kad </w:t>
      </w:r>
      <w:r w:rsidR="009E287A" w:rsidRPr="00CD1EAF">
        <w:rPr>
          <w:rFonts w:ascii="Times New Roman" w:eastAsia="SimSun" w:hAnsi="Times New Roman" w:cs="Mangal"/>
          <w:sz w:val="20"/>
          <w:szCs w:val="20"/>
          <w:lang w:eastAsia="zh-CN" w:bidi="hi-IN"/>
        </w:rPr>
        <w:t>P</w:t>
      </w:r>
      <w:r w:rsidR="000D2607" w:rsidRPr="00CD1EAF">
        <w:rPr>
          <w:rFonts w:ascii="Times New Roman" w:eastAsia="SimSun" w:hAnsi="Times New Roman" w:cs="Mangal"/>
          <w:sz w:val="20"/>
          <w:szCs w:val="20"/>
          <w:lang w:eastAsia="zh-CN" w:bidi="hi-IN"/>
        </w:rPr>
        <w:t>rekės nebūtų pažeistos jų iškrovimo metu.</w:t>
      </w:r>
    </w:p>
    <w:p w14:paraId="795B01F5" w14:textId="6D7DC2B3" w:rsidR="00946DCB" w:rsidRPr="00CD1EAF" w:rsidRDefault="002E5D6D" w:rsidP="00946DCB">
      <w:pPr>
        <w:spacing w:after="0" w:line="240" w:lineRule="auto"/>
        <w:jc w:val="both"/>
        <w:rPr>
          <w:rFonts w:ascii="Times New Roman" w:eastAsia="SimSun" w:hAnsi="Times New Roman" w:cs="Mangal"/>
          <w:sz w:val="20"/>
          <w:szCs w:val="20"/>
          <w:lang w:eastAsia="zh-CN" w:bidi="hi-IN"/>
        </w:rPr>
      </w:pPr>
      <w:r w:rsidRPr="00CD1EAF">
        <w:rPr>
          <w:rFonts w:ascii="Times New Roman" w:eastAsia="SimSun" w:hAnsi="Times New Roman" w:cs="Mangal"/>
          <w:sz w:val="20"/>
          <w:szCs w:val="20"/>
          <w:lang w:eastAsia="zh-CN" w:bidi="hi-IN"/>
        </w:rPr>
        <w:t>4.</w:t>
      </w:r>
      <w:r w:rsidR="00AB1A93">
        <w:rPr>
          <w:rFonts w:ascii="Times New Roman" w:eastAsia="SimSun" w:hAnsi="Times New Roman" w:cs="Mangal"/>
          <w:sz w:val="20"/>
          <w:szCs w:val="20"/>
          <w:lang w:eastAsia="zh-CN" w:bidi="hi-IN"/>
        </w:rPr>
        <w:t>9</w:t>
      </w:r>
      <w:r w:rsidR="00946DCB" w:rsidRPr="00CD1EAF">
        <w:rPr>
          <w:rFonts w:ascii="Times New Roman" w:eastAsia="SimSun" w:hAnsi="Times New Roman" w:cs="Mangal"/>
          <w:sz w:val="20"/>
          <w:szCs w:val="20"/>
          <w:lang w:eastAsia="zh-CN" w:bidi="hi-IN"/>
        </w:rPr>
        <w:t xml:space="preserve">. </w:t>
      </w:r>
      <w:r w:rsidR="0032763D" w:rsidRPr="0032763D">
        <w:rPr>
          <w:rFonts w:ascii="Times New Roman" w:eastAsia="SimSun" w:hAnsi="Times New Roman" w:cs="Mangal"/>
          <w:sz w:val="20"/>
          <w:szCs w:val="20"/>
          <w:lang w:eastAsia="zh-CN" w:bidi="hi-IN"/>
        </w:rPr>
        <w:t>Pirkėjui pareikalavus bet kuriuo sutarties vykdymo metu, Tiekėjas ne vėliau kaip per 3 darbo dienas nuo prašymo gavimo dienos pateikia dokumentus (dokumentų kopijas), patvirtinančius siūlomų Prekių atitiktį techniniams ir aplinkosauginiams reikalavimams: eksploatacinių savybių deklaracijas, garantinį raštą, techninius duomenų lapus, kokybės sertifikatus ar kitus lygiaverčius dokumentus. Dokumentai pateikiami elektroniniu paštu ir (ar) kitu Pirkėjo nurodytu būdu.</w:t>
      </w:r>
    </w:p>
    <w:p w14:paraId="13DE0E3F" w14:textId="5761AA1D" w:rsidR="00946DCB" w:rsidRPr="00CD1EAF" w:rsidRDefault="002E5D6D" w:rsidP="00946DCB">
      <w:pPr>
        <w:spacing w:after="0" w:line="240" w:lineRule="auto"/>
        <w:jc w:val="both"/>
        <w:rPr>
          <w:rFonts w:ascii="Times New Roman" w:eastAsia="SimSun" w:hAnsi="Times New Roman" w:cs="Mangal"/>
          <w:sz w:val="20"/>
          <w:szCs w:val="20"/>
          <w:lang w:eastAsia="zh-CN" w:bidi="hi-IN"/>
        </w:rPr>
      </w:pPr>
      <w:r w:rsidRPr="00CD1EAF">
        <w:rPr>
          <w:rFonts w:ascii="Times New Roman" w:eastAsia="SimSun" w:hAnsi="Times New Roman" w:cs="Mangal"/>
          <w:sz w:val="20"/>
          <w:szCs w:val="20"/>
          <w:lang w:eastAsia="zh-CN" w:bidi="hi-IN"/>
        </w:rPr>
        <w:t>4.1</w:t>
      </w:r>
      <w:r w:rsidR="00AB1A93">
        <w:rPr>
          <w:rFonts w:ascii="Times New Roman" w:eastAsia="SimSun" w:hAnsi="Times New Roman" w:cs="Mangal"/>
          <w:sz w:val="20"/>
          <w:szCs w:val="20"/>
          <w:lang w:eastAsia="zh-CN" w:bidi="hi-IN"/>
        </w:rPr>
        <w:t>0</w:t>
      </w:r>
      <w:r w:rsidR="00946DCB" w:rsidRPr="00CD1EAF">
        <w:rPr>
          <w:rFonts w:ascii="Times New Roman" w:eastAsia="SimSun" w:hAnsi="Times New Roman" w:cs="Mangal"/>
          <w:sz w:val="20"/>
          <w:szCs w:val="20"/>
          <w:lang w:eastAsia="zh-CN" w:bidi="hi-IN"/>
        </w:rPr>
        <w:t xml:space="preserve">. Pateikus nekokybiškas Prekes, Tiekėjas privalo jas pakeisti kokybiškomis </w:t>
      </w:r>
      <w:r w:rsidR="00946DCB" w:rsidRPr="004D5E19">
        <w:rPr>
          <w:rFonts w:ascii="Times New Roman" w:eastAsia="SimSun" w:hAnsi="Times New Roman" w:cs="Mangal"/>
          <w:sz w:val="20"/>
          <w:szCs w:val="20"/>
          <w:lang w:eastAsia="zh-CN" w:bidi="hi-IN"/>
        </w:rPr>
        <w:t xml:space="preserve">ne </w:t>
      </w:r>
      <w:r w:rsidR="00423A98" w:rsidRPr="004D5E19">
        <w:rPr>
          <w:rFonts w:ascii="Times New Roman" w:eastAsia="SimSun" w:hAnsi="Times New Roman" w:cs="Mangal"/>
          <w:sz w:val="20"/>
          <w:szCs w:val="20"/>
          <w:lang w:eastAsia="zh-CN" w:bidi="hi-IN"/>
        </w:rPr>
        <w:t>vėliau</w:t>
      </w:r>
      <w:r w:rsidR="00946DCB" w:rsidRPr="004D5E19">
        <w:rPr>
          <w:rFonts w:ascii="Times New Roman" w:eastAsia="SimSun" w:hAnsi="Times New Roman" w:cs="Mangal"/>
          <w:sz w:val="20"/>
          <w:szCs w:val="20"/>
          <w:lang w:eastAsia="zh-CN" w:bidi="hi-IN"/>
        </w:rPr>
        <w:t xml:space="preserve">, kaip per </w:t>
      </w:r>
      <w:r w:rsidR="00D56443" w:rsidRPr="004D5E19">
        <w:rPr>
          <w:rFonts w:ascii="Times New Roman" w:eastAsia="SimSun" w:hAnsi="Times New Roman" w:cs="Mangal"/>
          <w:sz w:val="20"/>
          <w:szCs w:val="20"/>
          <w:lang w:eastAsia="zh-CN" w:bidi="hi-IN"/>
        </w:rPr>
        <w:t>3</w:t>
      </w:r>
      <w:r w:rsidR="00946DCB" w:rsidRPr="004D5E19">
        <w:rPr>
          <w:rFonts w:ascii="Times New Roman" w:eastAsia="SimSun" w:hAnsi="Times New Roman" w:cs="Mangal"/>
          <w:sz w:val="20"/>
          <w:szCs w:val="20"/>
          <w:lang w:eastAsia="zh-CN" w:bidi="hi-IN"/>
        </w:rPr>
        <w:t xml:space="preserve"> (</w:t>
      </w:r>
      <w:r w:rsidR="00D56443" w:rsidRPr="004D5E19">
        <w:rPr>
          <w:rFonts w:ascii="Times New Roman" w:eastAsia="SimSun" w:hAnsi="Times New Roman" w:cs="Mangal"/>
          <w:sz w:val="20"/>
          <w:szCs w:val="20"/>
          <w:lang w:eastAsia="zh-CN" w:bidi="hi-IN"/>
        </w:rPr>
        <w:t>tris</w:t>
      </w:r>
      <w:r w:rsidR="00946DCB" w:rsidRPr="004D5E19">
        <w:rPr>
          <w:rFonts w:ascii="Times New Roman" w:eastAsia="SimSun" w:hAnsi="Times New Roman" w:cs="Mangal"/>
          <w:sz w:val="20"/>
          <w:szCs w:val="20"/>
          <w:lang w:eastAsia="zh-CN" w:bidi="hi-IN"/>
        </w:rPr>
        <w:t xml:space="preserve">) darbo dienas </w:t>
      </w:r>
      <w:r w:rsidR="00946DCB" w:rsidRPr="00CD1EAF">
        <w:rPr>
          <w:rFonts w:ascii="Times New Roman" w:eastAsia="SimSun" w:hAnsi="Times New Roman" w:cs="Mangal"/>
          <w:sz w:val="20"/>
          <w:szCs w:val="20"/>
          <w:lang w:eastAsia="zh-CN" w:bidi="hi-IN"/>
        </w:rPr>
        <w:t>nuo pranešimo dėl neatitinkančių Sutarties sąlygų Prekių gavimo dienos.</w:t>
      </w:r>
    </w:p>
    <w:p w14:paraId="383DE72C" w14:textId="5DF6E40B" w:rsidR="00946DCB" w:rsidRPr="00CD1EAF" w:rsidRDefault="002E5D6D" w:rsidP="00946DCB">
      <w:pPr>
        <w:spacing w:after="0" w:line="240" w:lineRule="auto"/>
        <w:jc w:val="both"/>
        <w:rPr>
          <w:rFonts w:ascii="Times New Roman" w:eastAsia="SimSun" w:hAnsi="Times New Roman" w:cs="Mangal"/>
          <w:sz w:val="20"/>
          <w:szCs w:val="20"/>
          <w:lang w:eastAsia="zh-CN" w:bidi="hi-IN"/>
        </w:rPr>
      </w:pPr>
      <w:r w:rsidRPr="00CD1EAF">
        <w:rPr>
          <w:rFonts w:ascii="Times New Roman" w:eastAsia="SimSun" w:hAnsi="Times New Roman" w:cs="Mangal"/>
          <w:sz w:val="20"/>
          <w:szCs w:val="20"/>
          <w:lang w:eastAsia="zh-CN" w:bidi="hi-IN"/>
        </w:rPr>
        <w:t>4.1</w:t>
      </w:r>
      <w:r w:rsidR="00AB1A93">
        <w:rPr>
          <w:rFonts w:ascii="Times New Roman" w:eastAsia="SimSun" w:hAnsi="Times New Roman" w:cs="Mangal"/>
          <w:sz w:val="20"/>
          <w:szCs w:val="20"/>
          <w:lang w:eastAsia="zh-CN" w:bidi="hi-IN"/>
        </w:rPr>
        <w:t>1</w:t>
      </w:r>
      <w:r w:rsidR="00946DCB" w:rsidRPr="00CD1EAF">
        <w:rPr>
          <w:rFonts w:ascii="Times New Roman" w:eastAsia="SimSun" w:hAnsi="Times New Roman" w:cs="Mangal"/>
          <w:sz w:val="20"/>
          <w:szCs w:val="20"/>
          <w:lang w:eastAsia="zh-CN" w:bidi="hi-IN"/>
        </w:rPr>
        <w:t>. Esant poreikiui, Pirkėjas gali įsigyti ir Techninėje specifikacijoje nenurodytų, tačiau su pirkimo objektu susijusių prekių (</w:t>
      </w:r>
      <w:r w:rsidR="00577550">
        <w:rPr>
          <w:rFonts w:ascii="Times New Roman" w:eastAsia="SimSun" w:hAnsi="Times New Roman" w:cs="Mangal"/>
          <w:sz w:val="20"/>
          <w:szCs w:val="20"/>
          <w:lang w:eastAsia="zh-CN" w:bidi="hi-IN"/>
        </w:rPr>
        <w:t>nenumatytų</w:t>
      </w:r>
      <w:r w:rsidR="00946DCB" w:rsidRPr="00CD1EAF">
        <w:rPr>
          <w:rFonts w:ascii="Times New Roman" w:eastAsia="SimSun" w:hAnsi="Times New Roman" w:cs="Mangal"/>
          <w:sz w:val="20"/>
          <w:szCs w:val="20"/>
          <w:lang w:eastAsia="zh-CN" w:bidi="hi-IN"/>
        </w:rPr>
        <w:t xml:space="preserve"> prek</w:t>
      </w:r>
      <w:r w:rsidR="00577550">
        <w:rPr>
          <w:rFonts w:ascii="Times New Roman" w:eastAsia="SimSun" w:hAnsi="Times New Roman" w:cs="Mangal"/>
          <w:sz w:val="20"/>
          <w:szCs w:val="20"/>
          <w:lang w:eastAsia="zh-CN" w:bidi="hi-IN"/>
        </w:rPr>
        <w:t>ių</w:t>
      </w:r>
      <w:r w:rsidR="00946DCB" w:rsidRPr="00CD1EAF">
        <w:rPr>
          <w:rFonts w:ascii="Times New Roman" w:eastAsia="SimSun" w:hAnsi="Times New Roman" w:cs="Mangal"/>
          <w:sz w:val="20"/>
          <w:szCs w:val="20"/>
          <w:lang w:eastAsia="zh-CN" w:bidi="hi-IN"/>
        </w:rPr>
        <w:t xml:space="preserve">), neviršijant 10 procentų Sutarties vertės. </w:t>
      </w:r>
      <w:r w:rsidR="00577550">
        <w:rPr>
          <w:rFonts w:ascii="Times New Roman" w:eastAsia="SimSun" w:hAnsi="Times New Roman" w:cs="Mangal"/>
          <w:sz w:val="20"/>
          <w:szCs w:val="20"/>
          <w:lang w:eastAsia="zh-CN" w:bidi="hi-IN"/>
        </w:rPr>
        <w:t>Į</w:t>
      </w:r>
      <w:r w:rsidR="00946DCB" w:rsidRPr="00CD1EAF">
        <w:rPr>
          <w:rFonts w:ascii="Times New Roman" w:eastAsia="SimSun" w:hAnsi="Times New Roman" w:cs="Mangal"/>
          <w:sz w:val="20"/>
          <w:szCs w:val="20"/>
          <w:lang w:eastAsia="zh-CN" w:bidi="hi-IN"/>
        </w:rPr>
        <w:t>sigijimo tvarka nustatoma Sutartyje.</w:t>
      </w:r>
    </w:p>
    <w:p w14:paraId="7BD122F8" w14:textId="1B8AAFE6" w:rsidR="00271398" w:rsidRPr="00CD1EAF" w:rsidRDefault="00271398" w:rsidP="00271398">
      <w:pPr>
        <w:pStyle w:val="Standard"/>
        <w:jc w:val="both"/>
        <w:rPr>
          <w:sz w:val="20"/>
          <w:szCs w:val="20"/>
        </w:rPr>
      </w:pPr>
    </w:p>
    <w:p w14:paraId="4AF8D2C9" w14:textId="4477E418" w:rsidR="00D114DC" w:rsidRPr="00CD1EAF" w:rsidRDefault="00D768F5" w:rsidP="00D114DC">
      <w:pPr>
        <w:pStyle w:val="Standard"/>
        <w:rPr>
          <w:sz w:val="20"/>
          <w:szCs w:val="20"/>
          <w:u w:val="single"/>
        </w:rPr>
      </w:pPr>
      <w:r>
        <w:rPr>
          <w:sz w:val="20"/>
          <w:szCs w:val="20"/>
          <w:u w:val="single"/>
        </w:rPr>
        <w:t>5</w:t>
      </w:r>
      <w:r w:rsidR="00D114DC" w:rsidRPr="00CD1EAF">
        <w:rPr>
          <w:sz w:val="20"/>
          <w:szCs w:val="20"/>
          <w:u w:val="single"/>
        </w:rPr>
        <w:t xml:space="preserve">. </w:t>
      </w:r>
      <w:r w:rsidR="00AC0430" w:rsidRPr="00CD1EAF">
        <w:rPr>
          <w:sz w:val="20"/>
          <w:szCs w:val="20"/>
          <w:u w:val="single"/>
        </w:rPr>
        <w:t>APLINKOSAUGINIAI REIKALAVIMAI</w:t>
      </w:r>
    </w:p>
    <w:p w14:paraId="7FC78DD5" w14:textId="424CCFD2" w:rsidR="009004FE" w:rsidRPr="009004FE" w:rsidRDefault="00D768F5" w:rsidP="009004FE">
      <w:pPr>
        <w:spacing w:after="0"/>
        <w:jc w:val="both"/>
        <w:rPr>
          <w:rFonts w:ascii="Times New Roman" w:hAnsi="Times New Roman"/>
          <w:sz w:val="20"/>
          <w:szCs w:val="20"/>
        </w:rPr>
      </w:pPr>
      <w:r>
        <w:rPr>
          <w:rFonts w:ascii="Times New Roman" w:hAnsi="Times New Roman"/>
          <w:sz w:val="20"/>
          <w:szCs w:val="20"/>
        </w:rPr>
        <w:t>5</w:t>
      </w:r>
      <w:r w:rsidR="00665696" w:rsidRPr="00CD1EAF">
        <w:rPr>
          <w:rFonts w:ascii="Times New Roman" w:hAnsi="Times New Roman"/>
          <w:sz w:val="20"/>
          <w:szCs w:val="20"/>
        </w:rPr>
        <w:t>.1. Pirkimas vykdomas kaip žaliasis pirkimas, vadovaujantis Lietuvos Respublikos aplinkos ministro 2011 m. birželio 28 d. įsakymu Nr. D1-508 „Dėl aplinkos apsaugos kriterijų taikymo, vykdant žaliuosius pirkimus, tvarkos aprašo patvirtinimo“ 4.4.4.4 papunkčiu.</w:t>
      </w:r>
      <w:r w:rsidR="001A56D4">
        <w:rPr>
          <w:rFonts w:ascii="Times New Roman" w:hAnsi="Times New Roman"/>
          <w:sz w:val="20"/>
          <w:szCs w:val="20"/>
        </w:rPr>
        <w:t xml:space="preserve"> </w:t>
      </w:r>
      <w:r w:rsidR="009004FE" w:rsidRPr="009004FE">
        <w:rPr>
          <w:rFonts w:ascii="Times New Roman" w:hAnsi="Times New Roman"/>
          <w:sz w:val="20"/>
          <w:szCs w:val="20"/>
        </w:rPr>
        <w:t>Tiekėjas turi užtikrinti, kad betono gaminiai būtų tvirti, ilgaamžiai ir funkcionalūs.</w:t>
      </w:r>
      <w:r w:rsidR="009004FE">
        <w:rPr>
          <w:rFonts w:ascii="Times New Roman" w:hAnsi="Times New Roman"/>
          <w:sz w:val="20"/>
          <w:szCs w:val="20"/>
        </w:rPr>
        <w:t xml:space="preserve"> </w:t>
      </w:r>
      <w:r w:rsidR="009004FE" w:rsidRPr="009004FE">
        <w:rPr>
          <w:rFonts w:ascii="Times New Roman" w:hAnsi="Times New Roman"/>
          <w:sz w:val="20"/>
          <w:szCs w:val="20"/>
        </w:rPr>
        <w:t>Ilgaamžiškumas laikomas pagrįstu, kai siūlomiems gaminiams taikomas ne trumpesnis kaip 24 mėnesių garantinis terminas nuo prekių perdavimo</w:t>
      </w:r>
      <w:r w:rsidR="009004FE">
        <w:rPr>
          <w:rFonts w:ascii="Times New Roman" w:hAnsi="Times New Roman"/>
          <w:sz w:val="20"/>
          <w:szCs w:val="20"/>
        </w:rPr>
        <w:t xml:space="preserve"> – </w:t>
      </w:r>
      <w:r w:rsidR="009004FE" w:rsidRPr="009004FE">
        <w:rPr>
          <w:rFonts w:ascii="Times New Roman" w:hAnsi="Times New Roman"/>
          <w:sz w:val="20"/>
          <w:szCs w:val="20"/>
        </w:rPr>
        <w:t>priėmimo dienos.</w:t>
      </w:r>
      <w:r w:rsidR="001A56D4">
        <w:rPr>
          <w:rFonts w:ascii="Times New Roman" w:hAnsi="Times New Roman"/>
          <w:sz w:val="20"/>
          <w:szCs w:val="20"/>
        </w:rPr>
        <w:t xml:space="preserve"> </w:t>
      </w:r>
      <w:r w:rsidR="009004FE" w:rsidRPr="009004FE">
        <w:rPr>
          <w:rFonts w:ascii="Times New Roman" w:hAnsi="Times New Roman"/>
          <w:sz w:val="20"/>
          <w:szCs w:val="20"/>
        </w:rPr>
        <w:t>Atitiktis šiam reikalavimui įrodoma gamintojo</w:t>
      </w:r>
      <w:r w:rsidR="001A56D4">
        <w:rPr>
          <w:rFonts w:ascii="Times New Roman" w:hAnsi="Times New Roman"/>
          <w:sz w:val="20"/>
          <w:szCs w:val="20"/>
        </w:rPr>
        <w:t xml:space="preserve"> ir (ar) tiekėjo</w:t>
      </w:r>
      <w:r w:rsidR="009004FE" w:rsidRPr="009004FE">
        <w:rPr>
          <w:rFonts w:ascii="Times New Roman" w:hAnsi="Times New Roman"/>
          <w:sz w:val="20"/>
          <w:szCs w:val="20"/>
        </w:rPr>
        <w:t xml:space="preserve"> techniniais dokumentais, garantiniu raštu, eksploatacinių savybių deklaracijomis ar kitais lygiaverčiais dokumentais.</w:t>
      </w:r>
    </w:p>
    <w:p w14:paraId="2C6B7A87" w14:textId="77777777" w:rsidR="009004FE" w:rsidRPr="00C9314D" w:rsidRDefault="009004FE" w:rsidP="00EF7ACD">
      <w:pPr>
        <w:jc w:val="both"/>
        <w:rPr>
          <w:color w:val="EE0000"/>
          <w:sz w:val="20"/>
          <w:szCs w:val="20"/>
        </w:rPr>
      </w:pPr>
    </w:p>
    <w:p w14:paraId="0DC53B34" w14:textId="6FE0D0B9" w:rsidR="009C19BD" w:rsidRPr="00CD1EAF" w:rsidRDefault="009C19BD" w:rsidP="009C19BD">
      <w:pPr>
        <w:spacing w:before="60" w:after="60" w:line="240" w:lineRule="auto"/>
        <w:jc w:val="center"/>
        <w:rPr>
          <w:rFonts w:ascii="Times New Roman" w:eastAsia="Times New Roman" w:hAnsi="Times New Roman"/>
          <w:i/>
          <w:sz w:val="20"/>
          <w:szCs w:val="20"/>
        </w:rPr>
      </w:pPr>
    </w:p>
    <w:p w14:paraId="04892458" w14:textId="77777777" w:rsidR="004D5E19" w:rsidRPr="004D5E19" w:rsidRDefault="004D5E19" w:rsidP="004D5E19">
      <w:pPr>
        <w:spacing w:line="240" w:lineRule="auto"/>
        <w:ind w:firstLine="567"/>
        <w:contextualSpacing/>
        <w:jc w:val="both"/>
        <w:rPr>
          <w:rFonts w:ascii="Times New Roman" w:eastAsia="Calibri" w:hAnsi="Times New Roman"/>
          <w:i/>
          <w:iCs/>
          <w:sz w:val="18"/>
          <w:szCs w:val="18"/>
          <w:lang w:eastAsia="zh-CN"/>
        </w:rPr>
      </w:pPr>
      <w:r w:rsidRPr="004D5E19">
        <w:rPr>
          <w:rFonts w:ascii="Times New Roman" w:eastAsia="Calibri" w:hAnsi="Times New Roman"/>
          <w:b/>
          <w:bCs/>
          <w:i/>
          <w:iCs/>
          <w:sz w:val="18"/>
          <w:szCs w:val="18"/>
          <w:lang w:eastAsia="zh-CN"/>
        </w:rPr>
        <w:t>Visos pirkimo dokumente esančios nuorodos į standartą, techninį liudijimą ar bendrąsias technines specifikacijas reiškia, kad perkančioji organizacija priima ir kitus dalyvių lygiaverčių priemonių įrodymus.</w:t>
      </w:r>
      <w:r w:rsidRPr="004D5E19">
        <w:rPr>
          <w:rFonts w:ascii="Times New Roman" w:eastAsia="Calibri" w:hAnsi="Times New Roman"/>
          <w:i/>
          <w:iCs/>
          <w:sz w:val="18"/>
          <w:szCs w:val="18"/>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 pagrįsti/ įrodyti lygiavertiškumą dokumente nurodytam objektui.</w:t>
      </w:r>
    </w:p>
    <w:p w14:paraId="206EFA0A" w14:textId="77777777" w:rsidR="00804341" w:rsidRPr="00CD1EAF" w:rsidRDefault="00804341" w:rsidP="001F33D0">
      <w:pPr>
        <w:jc w:val="center"/>
        <w:rPr>
          <w:sz w:val="20"/>
          <w:szCs w:val="20"/>
        </w:rPr>
      </w:pPr>
    </w:p>
    <w:p w14:paraId="76B0B2A4" w14:textId="77777777" w:rsidR="00804341" w:rsidRPr="00CD1EAF" w:rsidRDefault="00804341" w:rsidP="001F33D0">
      <w:pPr>
        <w:jc w:val="center"/>
        <w:rPr>
          <w:sz w:val="20"/>
          <w:szCs w:val="20"/>
        </w:rPr>
      </w:pPr>
    </w:p>
    <w:sectPr w:rsidR="00804341" w:rsidRPr="00CD1EAF" w:rsidSect="00FE395B">
      <w:pgSz w:w="11906" w:h="16838"/>
      <w:pgMar w:top="567" w:right="567" w:bottom="567" w:left="1134"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330"/>
    <w:multiLevelType w:val="multilevel"/>
    <w:tmpl w:val="B7C80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212553"/>
    <w:multiLevelType w:val="multilevel"/>
    <w:tmpl w:val="43BA95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92D79C6"/>
    <w:multiLevelType w:val="multilevel"/>
    <w:tmpl w:val="05BC7850"/>
    <w:lvl w:ilvl="0">
      <w:start w:val="2"/>
      <w:numFmt w:val="decimal"/>
      <w:lvlText w:val="%1."/>
      <w:lvlJc w:val="left"/>
      <w:pPr>
        <w:ind w:left="360" w:hanging="360"/>
      </w:pPr>
    </w:lvl>
    <w:lvl w:ilvl="1">
      <w:start w:val="1"/>
      <w:numFmt w:val="decimal"/>
      <w:lvlText w:val="%1.%2."/>
      <w:lvlJc w:val="left"/>
      <w:pPr>
        <w:ind w:left="360" w:hanging="360"/>
      </w:p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E374B7B"/>
    <w:multiLevelType w:val="multilevel"/>
    <w:tmpl w:val="06B6EA14"/>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93772952">
    <w:abstractNumId w:val="2"/>
  </w:num>
  <w:num w:numId="2" w16cid:durableId="1656257509">
    <w:abstractNumId w:val="3"/>
  </w:num>
  <w:num w:numId="3" w16cid:durableId="1534003590">
    <w:abstractNumId w:val="1"/>
  </w:num>
  <w:num w:numId="4" w16cid:durableId="538203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3CB"/>
    <w:rsid w:val="00023C04"/>
    <w:rsid w:val="000247AA"/>
    <w:rsid w:val="000300B9"/>
    <w:rsid w:val="00034461"/>
    <w:rsid w:val="00054215"/>
    <w:rsid w:val="00071A4C"/>
    <w:rsid w:val="00091055"/>
    <w:rsid w:val="000B1C6D"/>
    <w:rsid w:val="000B751C"/>
    <w:rsid w:val="000C731F"/>
    <w:rsid w:val="000C736E"/>
    <w:rsid w:val="000D1F67"/>
    <w:rsid w:val="000D2607"/>
    <w:rsid w:val="000E53B4"/>
    <w:rsid w:val="000F0F23"/>
    <w:rsid w:val="001207B5"/>
    <w:rsid w:val="00121FD2"/>
    <w:rsid w:val="00126783"/>
    <w:rsid w:val="00144CA1"/>
    <w:rsid w:val="00157396"/>
    <w:rsid w:val="00190C4D"/>
    <w:rsid w:val="00192381"/>
    <w:rsid w:val="00196B76"/>
    <w:rsid w:val="001A56D4"/>
    <w:rsid w:val="001B7BE3"/>
    <w:rsid w:val="001C24AD"/>
    <w:rsid w:val="001D2541"/>
    <w:rsid w:val="001D3AE5"/>
    <w:rsid w:val="001E7192"/>
    <w:rsid w:val="001F33D0"/>
    <w:rsid w:val="001F6D04"/>
    <w:rsid w:val="00212B45"/>
    <w:rsid w:val="00224BF8"/>
    <w:rsid w:val="002443C9"/>
    <w:rsid w:val="0025639B"/>
    <w:rsid w:val="00261ACA"/>
    <w:rsid w:val="00270D3D"/>
    <w:rsid w:val="00271398"/>
    <w:rsid w:val="00273FC4"/>
    <w:rsid w:val="002811A9"/>
    <w:rsid w:val="00281C2D"/>
    <w:rsid w:val="00291DB5"/>
    <w:rsid w:val="002969A1"/>
    <w:rsid w:val="002D66D4"/>
    <w:rsid w:val="002E5D6D"/>
    <w:rsid w:val="002E66CE"/>
    <w:rsid w:val="0030271E"/>
    <w:rsid w:val="00312E12"/>
    <w:rsid w:val="003165DE"/>
    <w:rsid w:val="00316872"/>
    <w:rsid w:val="0032763D"/>
    <w:rsid w:val="00336F26"/>
    <w:rsid w:val="003640DD"/>
    <w:rsid w:val="00386C9E"/>
    <w:rsid w:val="00397F91"/>
    <w:rsid w:val="003A4C20"/>
    <w:rsid w:val="003A6A0E"/>
    <w:rsid w:val="003B3DEC"/>
    <w:rsid w:val="003C0899"/>
    <w:rsid w:val="003C7BCB"/>
    <w:rsid w:val="003D29C1"/>
    <w:rsid w:val="003D775D"/>
    <w:rsid w:val="003F20C8"/>
    <w:rsid w:val="003F5DBC"/>
    <w:rsid w:val="00423A98"/>
    <w:rsid w:val="0042614F"/>
    <w:rsid w:val="0042676A"/>
    <w:rsid w:val="00435AF6"/>
    <w:rsid w:val="00442B77"/>
    <w:rsid w:val="004634CF"/>
    <w:rsid w:val="00466471"/>
    <w:rsid w:val="00493F94"/>
    <w:rsid w:val="004C5EFD"/>
    <w:rsid w:val="004D5C46"/>
    <w:rsid w:val="004D5E19"/>
    <w:rsid w:val="004E4870"/>
    <w:rsid w:val="004F1332"/>
    <w:rsid w:val="004F2DFC"/>
    <w:rsid w:val="0050049B"/>
    <w:rsid w:val="00502CEF"/>
    <w:rsid w:val="00507D53"/>
    <w:rsid w:val="00512276"/>
    <w:rsid w:val="005143A0"/>
    <w:rsid w:val="005438E1"/>
    <w:rsid w:val="005507F6"/>
    <w:rsid w:val="005638DD"/>
    <w:rsid w:val="0056798D"/>
    <w:rsid w:val="005751E6"/>
    <w:rsid w:val="00577550"/>
    <w:rsid w:val="00593A6F"/>
    <w:rsid w:val="00594344"/>
    <w:rsid w:val="005B0F92"/>
    <w:rsid w:val="005E7A49"/>
    <w:rsid w:val="00665696"/>
    <w:rsid w:val="00667A9F"/>
    <w:rsid w:val="006760DE"/>
    <w:rsid w:val="00685778"/>
    <w:rsid w:val="006965A6"/>
    <w:rsid w:val="006A4450"/>
    <w:rsid w:val="006A7016"/>
    <w:rsid w:val="006D25A1"/>
    <w:rsid w:val="006D69D2"/>
    <w:rsid w:val="006D7D99"/>
    <w:rsid w:val="006E1169"/>
    <w:rsid w:val="006E7978"/>
    <w:rsid w:val="007037C3"/>
    <w:rsid w:val="0071603A"/>
    <w:rsid w:val="0073664C"/>
    <w:rsid w:val="00742199"/>
    <w:rsid w:val="00743ABB"/>
    <w:rsid w:val="00761168"/>
    <w:rsid w:val="007A5B7D"/>
    <w:rsid w:val="007B390C"/>
    <w:rsid w:val="007C0736"/>
    <w:rsid w:val="007C77B5"/>
    <w:rsid w:val="007D38CA"/>
    <w:rsid w:val="007D3E21"/>
    <w:rsid w:val="007E6427"/>
    <w:rsid w:val="007E7DC7"/>
    <w:rsid w:val="007F5322"/>
    <w:rsid w:val="008004BC"/>
    <w:rsid w:val="00804341"/>
    <w:rsid w:val="008129D3"/>
    <w:rsid w:val="0082745C"/>
    <w:rsid w:val="00840EB9"/>
    <w:rsid w:val="00857641"/>
    <w:rsid w:val="008640A7"/>
    <w:rsid w:val="00865190"/>
    <w:rsid w:val="0088019C"/>
    <w:rsid w:val="00886735"/>
    <w:rsid w:val="008A3117"/>
    <w:rsid w:val="008B579D"/>
    <w:rsid w:val="008B73BF"/>
    <w:rsid w:val="008F1322"/>
    <w:rsid w:val="009004FE"/>
    <w:rsid w:val="009053FE"/>
    <w:rsid w:val="00906A62"/>
    <w:rsid w:val="009111C2"/>
    <w:rsid w:val="00913970"/>
    <w:rsid w:val="009171C8"/>
    <w:rsid w:val="0091783A"/>
    <w:rsid w:val="00920476"/>
    <w:rsid w:val="00920D63"/>
    <w:rsid w:val="00934055"/>
    <w:rsid w:val="009345FB"/>
    <w:rsid w:val="00946DCB"/>
    <w:rsid w:val="00964811"/>
    <w:rsid w:val="00980213"/>
    <w:rsid w:val="009942D1"/>
    <w:rsid w:val="009B5EEC"/>
    <w:rsid w:val="009C1727"/>
    <w:rsid w:val="009C1997"/>
    <w:rsid w:val="009C19BD"/>
    <w:rsid w:val="009C4457"/>
    <w:rsid w:val="009D2E5A"/>
    <w:rsid w:val="009D67D8"/>
    <w:rsid w:val="009E287A"/>
    <w:rsid w:val="00A1529E"/>
    <w:rsid w:val="00A17C37"/>
    <w:rsid w:val="00A37B88"/>
    <w:rsid w:val="00A4562C"/>
    <w:rsid w:val="00A506C4"/>
    <w:rsid w:val="00A617FC"/>
    <w:rsid w:val="00A775B5"/>
    <w:rsid w:val="00A94B4B"/>
    <w:rsid w:val="00AA78AF"/>
    <w:rsid w:val="00AB1A93"/>
    <w:rsid w:val="00AB2AD5"/>
    <w:rsid w:val="00AB4841"/>
    <w:rsid w:val="00AB5B94"/>
    <w:rsid w:val="00AC0430"/>
    <w:rsid w:val="00AC1768"/>
    <w:rsid w:val="00AD0C09"/>
    <w:rsid w:val="00AE2B94"/>
    <w:rsid w:val="00AE5A5E"/>
    <w:rsid w:val="00B11C26"/>
    <w:rsid w:val="00B53C40"/>
    <w:rsid w:val="00B65AFA"/>
    <w:rsid w:val="00B8463F"/>
    <w:rsid w:val="00B85858"/>
    <w:rsid w:val="00BB368F"/>
    <w:rsid w:val="00BC6743"/>
    <w:rsid w:val="00BD2866"/>
    <w:rsid w:val="00BD5A1E"/>
    <w:rsid w:val="00BE7ED8"/>
    <w:rsid w:val="00BF5E91"/>
    <w:rsid w:val="00BF75CB"/>
    <w:rsid w:val="00C127DD"/>
    <w:rsid w:val="00C17993"/>
    <w:rsid w:val="00C31E89"/>
    <w:rsid w:val="00C513DC"/>
    <w:rsid w:val="00C82295"/>
    <w:rsid w:val="00C9314D"/>
    <w:rsid w:val="00CA3BD9"/>
    <w:rsid w:val="00CD1EAF"/>
    <w:rsid w:val="00CE5343"/>
    <w:rsid w:val="00D040D8"/>
    <w:rsid w:val="00D0468C"/>
    <w:rsid w:val="00D057E9"/>
    <w:rsid w:val="00D114DC"/>
    <w:rsid w:val="00D15E9F"/>
    <w:rsid w:val="00D27B8A"/>
    <w:rsid w:val="00D33B3E"/>
    <w:rsid w:val="00D56130"/>
    <w:rsid w:val="00D56443"/>
    <w:rsid w:val="00D57EBF"/>
    <w:rsid w:val="00D61B0F"/>
    <w:rsid w:val="00D65EE7"/>
    <w:rsid w:val="00D768F5"/>
    <w:rsid w:val="00DA2C9E"/>
    <w:rsid w:val="00DB7A7E"/>
    <w:rsid w:val="00E01D68"/>
    <w:rsid w:val="00E1628B"/>
    <w:rsid w:val="00E27E82"/>
    <w:rsid w:val="00E6564C"/>
    <w:rsid w:val="00E90CCC"/>
    <w:rsid w:val="00E95BC2"/>
    <w:rsid w:val="00EE2656"/>
    <w:rsid w:val="00EF081D"/>
    <w:rsid w:val="00EF6342"/>
    <w:rsid w:val="00EF7071"/>
    <w:rsid w:val="00EF7ACD"/>
    <w:rsid w:val="00F0038E"/>
    <w:rsid w:val="00F01092"/>
    <w:rsid w:val="00F0254A"/>
    <w:rsid w:val="00F20D03"/>
    <w:rsid w:val="00F253CB"/>
    <w:rsid w:val="00F3274C"/>
    <w:rsid w:val="00F472F6"/>
    <w:rsid w:val="00F609FE"/>
    <w:rsid w:val="00F63456"/>
    <w:rsid w:val="00F73805"/>
    <w:rsid w:val="00F80D65"/>
    <w:rsid w:val="00F91F57"/>
    <w:rsid w:val="00F93594"/>
    <w:rsid w:val="00FA084F"/>
    <w:rsid w:val="00FA7E30"/>
    <w:rsid w:val="00FB09B0"/>
    <w:rsid w:val="00FB58E0"/>
    <w:rsid w:val="00FE395B"/>
    <w:rsid w:val="00FE4695"/>
    <w:rsid w:val="00FF2C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E7891"/>
  <w15:chartTrackingRefBased/>
  <w15:docId w15:val="{530D2428-F64E-47A8-8B47-28A2387E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33D0"/>
    <w:pPr>
      <w:suppressAutoHyphens/>
      <w:autoSpaceDN w:val="0"/>
      <w:spacing w:after="160" w:line="276" w:lineRule="auto"/>
      <w:ind w:firstLine="0"/>
      <w:jc w:val="left"/>
    </w:pPr>
    <w:rPr>
      <w:rFonts w:ascii="Aptos" w:eastAsia="Aptos" w:hAnsi="Aptos" w:cs="Times New Roman"/>
      <w:kern w:val="3"/>
      <w:sz w:val="24"/>
      <w:szCs w:val="24"/>
      <w14:ligatures w14:val="none"/>
    </w:rPr>
  </w:style>
  <w:style w:type="paragraph" w:styleId="Antrat1">
    <w:name w:val="heading 1"/>
    <w:basedOn w:val="prastasis"/>
    <w:next w:val="prastasis"/>
    <w:link w:val="Antrat1Diagrama"/>
    <w:uiPriority w:val="9"/>
    <w:qFormat/>
    <w:rsid w:val="00F253CB"/>
    <w:pPr>
      <w:keepNext/>
      <w:keepLines/>
      <w:suppressAutoHyphens w:val="0"/>
      <w:autoSpaceDN/>
      <w:spacing w:before="360" w:after="80"/>
      <w:ind w:firstLine="284"/>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253CB"/>
    <w:pPr>
      <w:keepNext/>
      <w:keepLines/>
      <w:suppressAutoHyphens w:val="0"/>
      <w:autoSpaceDN/>
      <w:spacing w:before="160" w:after="80"/>
      <w:ind w:firstLine="284"/>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253CB"/>
    <w:pPr>
      <w:keepNext/>
      <w:keepLines/>
      <w:suppressAutoHyphens w:val="0"/>
      <w:autoSpaceDN/>
      <w:spacing w:before="160" w:after="80"/>
      <w:ind w:firstLine="284"/>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253CB"/>
    <w:pPr>
      <w:keepNext/>
      <w:keepLines/>
      <w:suppressAutoHyphens w:val="0"/>
      <w:autoSpaceDN/>
      <w:spacing w:before="80" w:after="40"/>
      <w:ind w:firstLine="284"/>
      <w:jc w:val="both"/>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253CB"/>
    <w:pPr>
      <w:keepNext/>
      <w:keepLines/>
      <w:suppressAutoHyphens w:val="0"/>
      <w:autoSpaceDN/>
      <w:spacing w:before="80" w:after="40"/>
      <w:ind w:firstLine="284"/>
      <w:jc w:val="both"/>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253CB"/>
    <w:pPr>
      <w:keepNext/>
      <w:keepLines/>
      <w:suppressAutoHyphens w:val="0"/>
      <w:autoSpaceDN/>
      <w:spacing w:before="40" w:after="0"/>
      <w:ind w:firstLine="284"/>
      <w:jc w:val="both"/>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253CB"/>
    <w:pPr>
      <w:keepNext/>
      <w:keepLines/>
      <w:suppressAutoHyphens w:val="0"/>
      <w:autoSpaceDN/>
      <w:spacing w:before="40" w:after="0"/>
      <w:ind w:firstLine="284"/>
      <w:jc w:val="both"/>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253CB"/>
    <w:pPr>
      <w:keepNext/>
      <w:keepLines/>
      <w:suppressAutoHyphens w:val="0"/>
      <w:autoSpaceDN/>
      <w:spacing w:after="0"/>
      <w:ind w:firstLine="284"/>
      <w:jc w:val="both"/>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253CB"/>
    <w:pPr>
      <w:keepNext/>
      <w:keepLines/>
      <w:suppressAutoHyphens w:val="0"/>
      <w:autoSpaceDN/>
      <w:spacing w:after="0"/>
      <w:ind w:firstLine="284"/>
      <w:jc w:val="both"/>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53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253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253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253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253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253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53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53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53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53CB"/>
    <w:pPr>
      <w:suppressAutoHyphens w:val="0"/>
      <w:autoSpaceDN/>
      <w:spacing w:after="80" w:line="240" w:lineRule="auto"/>
      <w:ind w:firstLine="284"/>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253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53CB"/>
    <w:pPr>
      <w:numPr>
        <w:ilvl w:val="1"/>
      </w:numPr>
      <w:suppressAutoHyphens w:val="0"/>
      <w:autoSpaceDN/>
      <w:ind w:firstLine="284"/>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253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53CB"/>
    <w:pPr>
      <w:suppressAutoHyphens w:val="0"/>
      <w:autoSpaceDN/>
      <w:spacing w:before="160"/>
      <w:ind w:firstLine="284"/>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253CB"/>
    <w:rPr>
      <w:i/>
      <w:iCs/>
      <w:color w:val="404040" w:themeColor="text1" w:themeTint="BF"/>
    </w:rPr>
  </w:style>
  <w:style w:type="paragraph" w:styleId="Sraopastraipa">
    <w:name w:val="List Paragraph"/>
    <w:basedOn w:val="prastasis"/>
    <w:uiPriority w:val="34"/>
    <w:qFormat/>
    <w:rsid w:val="00F253CB"/>
    <w:pPr>
      <w:suppressAutoHyphens w:val="0"/>
      <w:autoSpaceDN/>
      <w:spacing w:after="0"/>
      <w:ind w:left="720" w:firstLine="284"/>
      <w:contextualSpacing/>
      <w:jc w:val="both"/>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253CB"/>
    <w:rPr>
      <w:i/>
      <w:iCs/>
      <w:color w:val="2F5496" w:themeColor="accent1" w:themeShade="BF"/>
    </w:rPr>
  </w:style>
  <w:style w:type="paragraph" w:styleId="Iskirtacitata">
    <w:name w:val="Intense Quote"/>
    <w:basedOn w:val="prastasis"/>
    <w:next w:val="prastasis"/>
    <w:link w:val="IskirtacitataDiagrama"/>
    <w:uiPriority w:val="30"/>
    <w:qFormat/>
    <w:rsid w:val="00F253CB"/>
    <w:pPr>
      <w:pBdr>
        <w:top w:val="single" w:sz="4" w:space="10" w:color="2F5496" w:themeColor="accent1" w:themeShade="BF"/>
        <w:bottom w:val="single" w:sz="4" w:space="10" w:color="2F5496" w:themeColor="accent1" w:themeShade="BF"/>
      </w:pBdr>
      <w:suppressAutoHyphens w:val="0"/>
      <w:autoSpaceDN/>
      <w:spacing w:before="360" w:after="360"/>
      <w:ind w:left="864" w:right="864" w:firstLine="28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253CB"/>
    <w:rPr>
      <w:i/>
      <w:iCs/>
      <w:color w:val="2F5496" w:themeColor="accent1" w:themeShade="BF"/>
    </w:rPr>
  </w:style>
  <w:style w:type="character" w:styleId="Rykinuoroda">
    <w:name w:val="Intense Reference"/>
    <w:basedOn w:val="Numatytasispastraiposriftas"/>
    <w:uiPriority w:val="32"/>
    <w:qFormat/>
    <w:rsid w:val="00F253CB"/>
    <w:rPr>
      <w:b/>
      <w:bCs/>
      <w:smallCaps/>
      <w:color w:val="2F5496" w:themeColor="accent1" w:themeShade="BF"/>
      <w:spacing w:val="5"/>
    </w:rPr>
  </w:style>
  <w:style w:type="table" w:styleId="Lentelstinklelis">
    <w:name w:val="Table Grid"/>
    <w:basedOn w:val="prastojilentel"/>
    <w:uiPriority w:val="39"/>
    <w:rsid w:val="003C0899"/>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1398"/>
    <w:pPr>
      <w:widowControl w:val="0"/>
      <w:suppressAutoHyphens/>
      <w:autoSpaceDN w:val="0"/>
      <w:ind w:firstLine="0"/>
      <w:jc w:val="left"/>
      <w:textAlignment w:val="baseline"/>
    </w:pPr>
    <w:rPr>
      <w:rFonts w:ascii="Times New Roman" w:eastAsia="SimSun" w:hAnsi="Times New Roman" w:cs="Mangal"/>
      <w:kern w:val="3"/>
      <w:sz w:val="24"/>
      <w:szCs w:val="24"/>
      <w:lang w:eastAsia="zh-CN" w:bidi="hi-IN"/>
      <w14:ligatures w14:val="none"/>
    </w:rPr>
  </w:style>
  <w:style w:type="table" w:customStyle="1" w:styleId="Lentelstinklelis1">
    <w:name w:val="Lentelės tinklelis1"/>
    <w:basedOn w:val="prastojilentel"/>
    <w:next w:val="Lentelstinklelis"/>
    <w:uiPriority w:val="39"/>
    <w:rsid w:val="00271398"/>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E5E19-283D-4A96-8E4B-1FB63788E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2</Pages>
  <Words>4508</Words>
  <Characters>2570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228</cp:revision>
  <dcterms:created xsi:type="dcterms:W3CDTF">2025-08-11T08:58:00Z</dcterms:created>
  <dcterms:modified xsi:type="dcterms:W3CDTF">2026-04-10T06:02:00Z</dcterms:modified>
</cp:coreProperties>
</file>